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CC4A0B">
        <w:rPr>
          <w:rFonts w:ascii="Arial" w:hAnsi="Arial"/>
          <w:b/>
          <w:color w:val="002060"/>
          <w:sz w:val="36"/>
          <w:szCs w:val="36"/>
        </w:rPr>
        <w:t>ch osiągnięć ucznia –  wymagania śródroczne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183D35" w:rsidRPr="00FF7772" w:rsidRDefault="00CC4A0B" w:rsidP="00183D35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0E2ED2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494478" w:history="1"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1.</w:t>
        </w:r>
        <w:r w:rsidR="000E2ED2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 w:rsidR="000E2ED2">
          <w:rPr>
            <w:noProof/>
            <w:webHidden/>
          </w:rPr>
          <w:tab/>
        </w:r>
        <w:r w:rsidR="000E2ED2">
          <w:rPr>
            <w:noProof/>
            <w:webHidden/>
          </w:rPr>
          <w:fldChar w:fldCharType="begin"/>
        </w:r>
        <w:r w:rsidR="000E2ED2">
          <w:rPr>
            <w:noProof/>
            <w:webHidden/>
          </w:rPr>
          <w:instrText xml:space="preserve"> PAGEREF _Toc519494478 \h </w:instrText>
        </w:r>
        <w:r w:rsidR="000E2ED2">
          <w:rPr>
            <w:noProof/>
            <w:webHidden/>
          </w:rPr>
        </w:r>
        <w:r w:rsidR="000E2ED2">
          <w:rPr>
            <w:noProof/>
            <w:webHidden/>
          </w:rPr>
          <w:fldChar w:fldCharType="separate"/>
        </w:r>
        <w:r w:rsidR="000E2ED2">
          <w:rPr>
            <w:noProof/>
            <w:webHidden/>
          </w:rPr>
          <w:t>2</w:t>
        </w:r>
        <w:r w:rsidR="000E2ED2"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79" w:history="1">
        <w:r w:rsidRPr="00181C3B">
          <w:rPr>
            <w:rStyle w:val="Hipercze"/>
            <w:rFonts w:ascii="Arial" w:hAnsi="Arial" w:cs="Arial"/>
            <w:noProof/>
            <w:snapToGrid w:val="0"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0" w:history="1">
        <w:r w:rsidRPr="00181C3B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Komunikacja z wykorzystaniem Internetu</w:t>
        </w:r>
        <w:r>
          <w:rPr>
            <w:noProof/>
            <w:webHidden/>
          </w:rPr>
          <w:tab/>
        </w:r>
        <w:r w:rsidR="00DC4ABF">
          <w:rPr>
            <w:noProof/>
            <w:webHidden/>
          </w:rPr>
          <w:t>7</w:t>
        </w:r>
      </w:hyperlink>
    </w:p>
    <w:p w:rsidR="000E2ED2" w:rsidRDefault="000E2ED2" w:rsidP="00DC4AB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:rsidR="008D65D5" w:rsidRPr="008D65D5" w:rsidRDefault="00384E10" w:rsidP="004107EA">
      <w:pPr>
        <w:pStyle w:val="Nagwek3"/>
        <w:rPr>
          <w:rFonts w:ascii="Arial" w:hAnsi="Arial" w:cs="Arial"/>
          <w:snapToGrid w:val="0"/>
        </w:rPr>
      </w:pPr>
      <w:r>
        <w:fldChar w:fldCharType="end"/>
      </w:r>
      <w:r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3946515"/>
      <w:bookmarkStart w:id="2" w:name="_Toc484247740"/>
      <w:bookmarkStart w:id="3" w:name="_GoBack"/>
      <w:bookmarkEnd w:id="3"/>
    </w:p>
    <w:p w:rsidR="008D65D5" w:rsidRPr="009F5CC9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4" w:name="_Toc519494478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1"/>
      <w:bookmarkEnd w:id="2"/>
      <w:bookmarkEnd w:id="4"/>
    </w:p>
    <w:p w:rsidR="008D65D5" w:rsidRPr="00873168" w:rsidRDefault="008D65D5" w:rsidP="008D65D5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8D65D5" w:rsidRPr="00873168" w:rsidRDefault="008D65D5" w:rsidP="008D65D5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</w:t>
      </w:r>
      <w:r w:rsidRPr="00663764">
        <w:rPr>
          <w:rFonts w:ascii="Arial" w:hAnsi="Arial" w:cs="Arial"/>
        </w:rPr>
        <w:t>r</w:t>
      </w:r>
      <w:r w:rsidRPr="00663764">
        <w:rPr>
          <w:rFonts w:ascii="Arial" w:hAnsi="Arial" w:cs="Arial"/>
        </w:rPr>
        <w:t>cze i wrażliwość estetyczną,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8D65D5" w:rsidRPr="00873168" w:rsidRDefault="008D65D5" w:rsidP="00DC4ABF">
      <w:pPr>
        <w:spacing w:before="60" w:after="6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D11293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:rsidR="008D65D5" w:rsidRPr="006354FC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:rsidR="008D65D5" w:rsidRPr="006018A0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:rsidR="008D65D5" w:rsidRPr="002251F4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:rsidR="008D65D5" w:rsidRPr="00C954EC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:rsidR="008D65D5" w:rsidRPr="00B36A1A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</w:t>
            </w:r>
            <w:r w:rsidRPr="00D11293">
              <w:rPr>
                <w:rFonts w:ascii="Arial" w:hAnsi="Arial"/>
                <w:snapToGrid w:val="0"/>
              </w:rPr>
              <w:t>y</w:t>
            </w:r>
            <w:r w:rsidRPr="00D11293">
              <w:rPr>
                <w:rFonts w:ascii="Arial" w:hAnsi="Arial"/>
                <w:snapToGrid w:val="0"/>
              </w:rPr>
              <w:t>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</w:t>
            </w:r>
            <w:r w:rsidRPr="00D11293">
              <w:rPr>
                <w:rFonts w:ascii="Arial" w:hAnsi="Arial"/>
                <w:snapToGrid w:val="0"/>
              </w:rPr>
              <w:t>b</w:t>
            </w:r>
            <w:r w:rsidRPr="00D11293">
              <w:rPr>
                <w:rFonts w:ascii="Arial" w:hAnsi="Arial"/>
                <w:snapToGrid w:val="0"/>
              </w:rPr>
              <w:t>razu;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:rsidR="008D65D5" w:rsidRPr="000E2ED2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odszukuje opcje menu programu w celu wyk</w:t>
            </w:r>
            <w:r>
              <w:rPr>
                <w:rFonts w:ascii="Arial" w:hAnsi="Arial"/>
                <w:snapToGrid w:val="0"/>
              </w:rPr>
              <w:t>o</w:t>
            </w:r>
            <w:r>
              <w:rPr>
                <w:rFonts w:ascii="Arial" w:hAnsi="Arial"/>
                <w:snapToGrid w:val="0"/>
              </w:rPr>
              <w:t xml:space="preserve">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:rsidR="008D65D5" w:rsidRPr="00711C44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przygotowuje rysunki na ko</w:t>
            </w:r>
            <w:r>
              <w:rPr>
                <w:rFonts w:ascii="Arial" w:hAnsi="Arial"/>
                <w:snapToGrid w:val="0"/>
              </w:rPr>
              <w:t>n</w:t>
            </w:r>
            <w:r>
              <w:rPr>
                <w:rFonts w:ascii="Arial" w:hAnsi="Arial"/>
                <w:snapToGrid w:val="0"/>
              </w:rPr>
              <w:t>kursy informatyczne</w:t>
            </w:r>
          </w:p>
        </w:tc>
      </w:tr>
    </w:tbl>
    <w:p w:rsidR="008D65D5" w:rsidRDefault="008D65D5" w:rsidP="008D65D5">
      <w:pPr>
        <w:ind w:left="697"/>
        <w:rPr>
          <w:b/>
          <w:smallCaps/>
          <w:snapToGrid w:val="0"/>
        </w:rPr>
      </w:pPr>
    </w:p>
    <w:p w:rsidR="008B2771" w:rsidRDefault="008D65D5" w:rsidP="00EA5B9C">
      <w:pPr>
        <w:spacing w:before="60" w:after="60"/>
        <w:rPr>
          <w:rFonts w:ascii="Arial" w:hAnsi="Arial"/>
        </w:rPr>
      </w:pPr>
      <w:r>
        <w:rPr>
          <w:b/>
          <w:smallCaps/>
          <w:snapToGrid w:val="0"/>
        </w:rPr>
        <w:br w:type="page"/>
      </w:r>
    </w:p>
    <w:p w:rsidR="004815D0" w:rsidRPr="001E6C07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5" w:name="_Toc483946514"/>
      <w:bookmarkStart w:id="6" w:name="_Toc484247739"/>
      <w:bookmarkStart w:id="7" w:name="_Toc519494479"/>
      <w:r w:rsidRPr="00BD117C">
        <w:rPr>
          <w:rFonts w:ascii="Arial" w:hAnsi="Arial" w:cs="Arial"/>
          <w:snapToGrid w:val="0"/>
        </w:rPr>
        <w:lastRenderedPageBreak/>
        <w:t>Komputer i programy komputerowe</w:t>
      </w:r>
      <w:bookmarkEnd w:id="5"/>
      <w:bookmarkEnd w:id="6"/>
      <w:bookmarkEnd w:id="7"/>
      <w:r w:rsidRPr="001E6C07">
        <w:rPr>
          <w:rFonts w:ascii="Arial" w:hAnsi="Arial" w:cs="Arial"/>
          <w:snapToGrid w:val="0"/>
        </w:rPr>
        <w:t xml:space="preserve"> </w:t>
      </w:r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4815D0" w:rsidRPr="00873168" w:rsidRDefault="004815D0" w:rsidP="004815D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4815D0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</w:t>
      </w:r>
      <w:r w:rsidRPr="00EA7EF3">
        <w:rPr>
          <w:rFonts w:ascii="Arial" w:hAnsi="Arial" w:cs="Arial"/>
        </w:rPr>
        <w:t>e</w:t>
      </w:r>
      <w:r w:rsidRPr="00EA7EF3">
        <w:rPr>
          <w:rFonts w:ascii="Arial" w:hAnsi="Arial" w:cs="Arial"/>
        </w:rPr>
        <w:t>rających elementy przemocy i okrucieństwa oraz nie nakłania kolegów do korzystania z takich gier.</w:t>
      </w:r>
    </w:p>
    <w:p w:rsidR="004815D0" w:rsidRDefault="004815D0" w:rsidP="004815D0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mawia przeznacz</w:t>
            </w:r>
            <w:r w:rsidRPr="00D73965"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>cyfrowy aparat fotograficzny, kamera cyfrowa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</w:t>
            </w:r>
            <w:r w:rsidRPr="00D73965"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wego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do pamięci komputera</w:t>
            </w:r>
          </w:p>
        </w:tc>
      </w:tr>
      <w:tr w:rsidR="004815D0" w:rsidRPr="00E244DD" w:rsidTr="00C413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wie, czym jest system oper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cyjny; </w:t>
            </w:r>
          </w:p>
          <w:p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>procesy zachodzące po</w:t>
            </w:r>
            <w:r w:rsidRPr="00D73965">
              <w:rPr>
                <w:rFonts w:ascii="Arial" w:hAnsi="Arial"/>
              </w:rPr>
              <w:t>d</w:t>
            </w:r>
            <w:r w:rsidRPr="00D73965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włączenia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</w:t>
            </w:r>
            <w:r w:rsidRPr="00D11293">
              <w:rPr>
                <w:rFonts w:ascii="Arial" w:hAnsi="Arial"/>
              </w:rPr>
              <w:t>i</w:t>
            </w:r>
            <w:r w:rsidRPr="00D11293">
              <w:rPr>
                <w:rFonts w:ascii="Arial" w:hAnsi="Arial"/>
              </w:rPr>
              <w:t>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BA4135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</w:t>
            </w:r>
            <w:r w:rsidRPr="00D11293">
              <w:rPr>
                <w:rFonts w:ascii="Arial" w:hAnsi="Arial"/>
              </w:rPr>
              <w:t>u</w:t>
            </w:r>
            <w:r w:rsidRPr="00D11293">
              <w:rPr>
                <w:rFonts w:ascii="Arial" w:hAnsi="Arial"/>
              </w:rPr>
              <w:t>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stając z odpowiedniej opcji menu;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lastRenderedPageBreak/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swobodnie porusza się po strukturze folderów, aby odszukać potrzebny plik;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>do innego folderu na tym samym nośniku;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lastRenderedPageBreak/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rozróżnia folder nadrzędny i podrzędny;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potrafi skopiować pliki z do</w:t>
            </w:r>
            <w:r>
              <w:rPr>
                <w:rFonts w:ascii="Arial" w:hAnsi="Arial" w:cs="Arial"/>
              </w:rPr>
              <w:t xml:space="preserve">wolnego nośnika na dysk </w:t>
            </w:r>
            <w:r>
              <w:rPr>
                <w:rFonts w:ascii="Arial" w:hAnsi="Arial" w:cs="Arial"/>
              </w:rPr>
              <w:lastRenderedPageBreak/>
              <w:t>twardy;</w:t>
            </w:r>
          </w:p>
          <w:p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lastRenderedPageBreak/>
              <w:t>operacji na plikach i folderach;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:rsidR="000E2ED2" w:rsidRDefault="000E2ED2" w:rsidP="004815D0">
      <w:pPr>
        <w:spacing w:before="60" w:after="60"/>
        <w:rPr>
          <w:rFonts w:ascii="Arial" w:hAnsi="Arial"/>
        </w:rPr>
      </w:pPr>
    </w:p>
    <w:p w:rsidR="004815D0" w:rsidRDefault="000E2ED2" w:rsidP="004815D0">
      <w:pPr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815D0" w:rsidRPr="009F5CC9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8" w:name="_Toc483946518"/>
      <w:bookmarkStart w:id="9" w:name="_Toc484247743"/>
      <w:bookmarkStart w:id="10" w:name="_Toc519494480"/>
      <w:r>
        <w:rPr>
          <w:rFonts w:ascii="Arial" w:hAnsi="Arial" w:cs="Arial"/>
          <w:snapToGrid w:val="0"/>
        </w:rPr>
        <w:lastRenderedPageBreak/>
        <w:t>Komunikacja z wykorzystaniem Internetu</w:t>
      </w:r>
      <w:bookmarkEnd w:id="8"/>
      <w:bookmarkEnd w:id="9"/>
      <w:bookmarkEnd w:id="10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873168" w:rsidRDefault="004815D0" w:rsidP="004815D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4815D0" w:rsidRPr="001C2841" w:rsidRDefault="004815D0" w:rsidP="004815D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1C2841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troniczne do jednego adresata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tronicznych;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cyjną i elektroniczną;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</w:t>
            </w:r>
            <w:r w:rsidRPr="001C2841">
              <w:rPr>
                <w:rFonts w:ascii="Arial" w:hAnsi="Arial"/>
                <w:snapToGrid w:val="0"/>
              </w:rPr>
              <w:t>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co to jest spam 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sów komputerowych;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</w:t>
            </w:r>
            <w:r w:rsidRPr="001C2841">
              <w:rPr>
                <w:rFonts w:ascii="Arial" w:hAnsi="Arial"/>
              </w:rPr>
              <w:t>e</w:t>
            </w:r>
            <w:r w:rsidRPr="001C2841">
              <w:rPr>
                <w:rFonts w:ascii="Arial" w:hAnsi="Arial"/>
              </w:rPr>
              <w:t>rania załączników do listów elektronicznych pochodz</w:t>
            </w:r>
            <w:r w:rsidRPr="001C2841">
              <w:rPr>
                <w:rFonts w:ascii="Arial" w:hAnsi="Arial"/>
              </w:rPr>
              <w:t>ą</w:t>
            </w:r>
            <w:r w:rsidRPr="001C2841">
              <w:rPr>
                <w:rFonts w:ascii="Arial" w:hAnsi="Arial"/>
              </w:rPr>
              <w:t>cych od nieznanych nada</w:t>
            </w:r>
            <w:r w:rsidRPr="001C2841">
              <w:rPr>
                <w:rFonts w:ascii="Arial" w:hAnsi="Arial"/>
              </w:rPr>
              <w:t>w</w:t>
            </w:r>
            <w:r w:rsidRPr="001C2841">
              <w:rPr>
                <w:rFonts w:ascii="Arial" w:hAnsi="Arial"/>
              </w:rPr>
              <w:t>ców</w:t>
            </w:r>
            <w:r>
              <w:rPr>
                <w:rFonts w:ascii="Arial" w:hAnsi="Arial"/>
              </w:rPr>
              <w:t>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</w:t>
            </w:r>
            <w:r w:rsidRPr="003C754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</w:t>
            </w:r>
            <w:r w:rsidRPr="001C2841">
              <w:rPr>
                <w:rFonts w:ascii="Arial" w:hAnsi="Arial"/>
                <w:snapToGrid w:val="0"/>
              </w:rPr>
              <w:t>a</w:t>
            </w:r>
            <w:r w:rsidRPr="001C2841">
              <w:rPr>
                <w:rFonts w:ascii="Arial" w:hAnsi="Arial"/>
                <w:snapToGrid w:val="0"/>
              </w:rPr>
              <w:t>wowe zasady ochrony ko</w:t>
            </w:r>
            <w:r w:rsidRPr="001C2841">
              <w:rPr>
                <w:rFonts w:ascii="Arial" w:hAnsi="Arial"/>
                <w:snapToGrid w:val="0"/>
              </w:rPr>
              <w:t>m</w:t>
            </w:r>
            <w:r w:rsidRPr="001C2841">
              <w:rPr>
                <w:rFonts w:ascii="Arial" w:hAnsi="Arial"/>
                <w:snapToGrid w:val="0"/>
              </w:rPr>
              <w:t>putera przed wirusami i innymi zagrożeniami prz</w:t>
            </w:r>
            <w:r w:rsidRPr="001C2841"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>noszonymi przez pocztę ele</w:t>
            </w:r>
            <w:r w:rsidRPr="001C2841">
              <w:rPr>
                <w:rFonts w:ascii="Arial" w:hAnsi="Arial"/>
                <w:snapToGrid w:val="0"/>
              </w:rPr>
              <w:t>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</w:t>
            </w:r>
            <w:r w:rsidRPr="00D11293">
              <w:rPr>
                <w:rFonts w:ascii="Arial" w:hAnsi="Arial"/>
              </w:rPr>
              <w:t>o</w:t>
            </w:r>
            <w:r w:rsidRPr="00D11293">
              <w:rPr>
                <w:rFonts w:ascii="Arial" w:hAnsi="Arial"/>
              </w:rPr>
              <w:t>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:rsidR="004815D0" w:rsidRDefault="004815D0" w:rsidP="004815D0"/>
    <w:p w:rsidR="004815D0" w:rsidRDefault="004815D0" w:rsidP="004815D0">
      <w:pPr>
        <w:spacing w:before="60" w:after="60"/>
        <w:rPr>
          <w:rFonts w:ascii="Arial" w:hAnsi="Arial"/>
        </w:rPr>
      </w:pPr>
    </w:p>
    <w:p w:rsidR="004815D0" w:rsidRDefault="00CC4A0B" w:rsidP="00CC4A0B">
      <w:pPr>
        <w:pStyle w:val="Nagwek3"/>
      </w:pPr>
      <w:r>
        <w:t xml:space="preserve"> </w:t>
      </w:r>
    </w:p>
    <w:sectPr w:rsidR="004815D0" w:rsidSect="00384E10">
      <w:headerReference w:type="even" r:id="rId9"/>
      <w:head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D6" w:rsidRDefault="00926FD6">
      <w:r>
        <w:separator/>
      </w:r>
    </w:p>
  </w:endnote>
  <w:endnote w:type="continuationSeparator" w:id="0">
    <w:p w:rsidR="00926FD6" w:rsidRDefault="0092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D6" w:rsidRDefault="00926FD6">
      <w:r>
        <w:separator/>
      </w:r>
    </w:p>
  </w:footnote>
  <w:footnote w:type="continuationSeparator" w:id="0">
    <w:p w:rsidR="00926FD6" w:rsidRDefault="0092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A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23"/>
  </w:num>
  <w:num w:numId="6">
    <w:abstractNumId w:val="35"/>
  </w:num>
  <w:num w:numId="7">
    <w:abstractNumId w:val="21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31"/>
  </w:num>
  <w:num w:numId="13">
    <w:abstractNumId w:val="32"/>
  </w:num>
  <w:num w:numId="14">
    <w:abstractNumId w:val="5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4"/>
  </w:num>
  <w:num w:numId="35">
    <w:abstractNumId w:val="14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26FD6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A0B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4ABF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FA5F-E78F-4747-8606-621BAD20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Beata Walczak</cp:lastModifiedBy>
  <cp:revision>3</cp:revision>
  <cp:lastPrinted>2016-08-19T08:39:00Z</cp:lastPrinted>
  <dcterms:created xsi:type="dcterms:W3CDTF">2020-10-03T13:22:00Z</dcterms:created>
  <dcterms:modified xsi:type="dcterms:W3CDTF">2020-10-03T13:23:00Z</dcterms:modified>
</cp:coreProperties>
</file>