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>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Jezus wstąpił do nieba i teraz nas posyła do ludzi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materiałem z notatki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2. str 54-55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piątek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22.</w:t>
            </w:r>
            <w:r>
              <w:rPr>
                <w:b/>
                <w:bCs/>
              </w:rPr>
              <w:t>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bookmarkStart w:id="0" w:name="__DdeLink__704_1212550914"/>
            <w:bookmarkEnd w:id="0"/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Święta Rita – święta od spraw po ludzku niemożliwych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  <w:t xml:space="preserve">1. zapoznaj się z notatką i filmem dołączonym do notatki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220</TotalTime>
  <Application>LibreOffice/5.4.6.2$Windows_x86 LibreOffice_project/4014ce260a04f1026ba855d3b8d91541c224eab8</Application>
  <Pages>1</Pages>
  <Words>58</Words>
  <Characters>287</Characters>
  <CharactersWithSpaces>337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2020-05-15T10:14:40Z</dcterms:modified>
  <cp:revision>19</cp:revision>
  <dc:subject/>
  <dc:title/>
</cp:coreProperties>
</file>