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65E6C2" w14:paraId="78B6BD17" wp14:textId="479637D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1465E6C2" w:rsidR="1465E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1465E6C2" w14:paraId="686DBC3B" wp14:textId="3F7DBEB0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6528B3CE" w:rsidR="6528B3C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2c</w:t>
      </w:r>
    </w:p>
    <w:tbl>
      <w:tblPr>
        <w:tblStyle w:val="TableGrid"/>
        <w:tblW w:w="13960" w:type="dxa"/>
        <w:tblLayout w:type="fixed"/>
        <w:tblLook w:val="04A0" w:firstRow="1" w:lastRow="0" w:firstColumn="1" w:lastColumn="0" w:noHBand="0" w:noVBand="1"/>
      </w:tblPr>
      <w:tblGrid>
        <w:gridCol w:w="2792"/>
        <w:gridCol w:w="2085"/>
        <w:gridCol w:w="2760"/>
        <w:gridCol w:w="2610"/>
        <w:gridCol w:w="3713"/>
      </w:tblGrid>
      <w:tr w:rsidR="1465E6C2" w:rsidTr="6528B3CE" w14:paraId="50EA56A1">
        <w:tc>
          <w:tcPr>
            <w:tcW w:w="2792" w:type="dxa"/>
            <w:tcMar/>
          </w:tcPr>
          <w:p w:rsidR="1465E6C2" w:rsidP="1465E6C2" w:rsidRDefault="1465E6C2" w14:paraId="010642A8" w14:textId="56FAAF8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1465E6C2" w:rsidP="1465E6C2" w:rsidRDefault="1465E6C2" w14:paraId="4A45EB61" w14:textId="1137CC33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E1F8AC4" w14:textId="0AACF23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1465E6C2" w:rsidP="1465E6C2" w:rsidRDefault="1465E6C2" w14:paraId="6E9218FA" w14:textId="2102DC5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085" w:type="dxa"/>
            <w:tcMar/>
          </w:tcPr>
          <w:p w:rsidR="1465E6C2" w:rsidP="1465E6C2" w:rsidRDefault="1465E6C2" w14:paraId="6FA5DF32" w14:textId="68B3A9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15BC5530" w14:textId="546895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40D9579A" w14:textId="0016FB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60" w:type="dxa"/>
            <w:tcMar/>
          </w:tcPr>
          <w:p w:rsidR="1465E6C2" w:rsidP="1465E6C2" w:rsidRDefault="1465E6C2" w14:paraId="341E91FE" w14:textId="3EA73E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817D073" w14:textId="37188D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675AD62" w14:textId="453810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610" w:type="dxa"/>
            <w:tcMar/>
          </w:tcPr>
          <w:p w:rsidR="1465E6C2" w:rsidP="1465E6C2" w:rsidRDefault="1465E6C2" w14:paraId="3669AE87" w14:textId="75FC27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1206E45A" w14:textId="6453DE5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43C45F84" w14:textId="0F2AA1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3713" w:type="dxa"/>
            <w:tcMar/>
          </w:tcPr>
          <w:p w:rsidR="1465E6C2" w:rsidP="1465E6C2" w:rsidRDefault="1465E6C2" w14:paraId="79547E6F" w14:textId="44DB49A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39859C4" w14:textId="4C93CB2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3D44C1A7" w14:textId="52F2C4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1465E6C2" w:rsidP="1465E6C2" w:rsidRDefault="1465E6C2" w14:paraId="351AD9B6" w14:textId="53AF58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6528B3CE" w14:paraId="297F60DD">
        <w:tc>
          <w:tcPr>
            <w:tcW w:w="2792" w:type="dxa"/>
            <w:tcMar/>
          </w:tcPr>
          <w:p w:rsidR="1465E6C2" w:rsidP="1465E6C2" w:rsidRDefault="1465E6C2" w14:paraId="6EAC9733" w14:textId="5424C5D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1465E6C2" w:rsidP="6528B3CE" w:rsidRDefault="1465E6C2" w14:paraId="70C6E5B2" w14:textId="54D2F70D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085" w:type="dxa"/>
            <w:tcMar/>
          </w:tcPr>
          <w:p w:rsidR="1465E6C2" w:rsidP="1465E6C2" w:rsidRDefault="1465E6C2" w14:paraId="7414BB88" w14:textId="4555C3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60" w:type="dxa"/>
            <w:tcMar/>
          </w:tcPr>
          <w:p w:rsidR="1465E6C2" w:rsidP="1465E6C2" w:rsidRDefault="1465E6C2" w14:paraId="236F77E2" w14:textId="4B1CB0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tcMar/>
          </w:tcPr>
          <w:p w:rsidR="1465E6C2" w:rsidP="1465E6C2" w:rsidRDefault="1465E6C2" w14:paraId="038F8F93" w14:textId="35CB18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713" w:type="dxa"/>
            <w:tcMar/>
          </w:tcPr>
          <w:p w:rsidR="1465E6C2" w:rsidP="1465E6C2" w:rsidRDefault="1465E6C2" w14:paraId="4B1D456A" w14:textId="592FA7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6528B3CE" w14:paraId="69C4572F">
        <w:tc>
          <w:tcPr>
            <w:tcW w:w="2792" w:type="dxa"/>
            <w:tcMar/>
          </w:tcPr>
          <w:p w:rsidR="1465E6C2" w:rsidP="1465E6C2" w:rsidRDefault="1465E6C2" w14:paraId="22882001" w14:textId="2E5B8BC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1465E6C2" w:rsidP="6528B3CE" w:rsidRDefault="1465E6C2" w14:paraId="7A20647D" w14:textId="2BD38FAB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085" w:type="dxa"/>
            <w:tcMar/>
          </w:tcPr>
          <w:p w:rsidR="1465E6C2" w:rsidP="1465E6C2" w:rsidRDefault="1465E6C2" w14:paraId="5D641DAF" w14:textId="77AC39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4C5606E" w14:textId="1DB1DF7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2c</w:t>
            </w:r>
          </w:p>
          <w:p w:rsidR="1465E6C2" w:rsidP="1465E6C2" w:rsidRDefault="1465E6C2" w14:paraId="0517EA06" w14:textId="2D69C47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75B111D" w14:textId="1FBEF3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7938D37" w14:textId="16A0968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0183DC39" w14:textId="25BFAB9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17E3EC01" w14:textId="21EE81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7D1106C3" w14:textId="77FCAD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60" w:type="dxa"/>
            <w:tcMar/>
          </w:tcPr>
          <w:p w:rsidR="1465E6C2" w:rsidP="1465E6C2" w:rsidRDefault="1465E6C2" w14:paraId="569DA220" w14:textId="519557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6528B3CE" w:rsidRDefault="1465E6C2" w14:paraId="06B34D88" w14:textId="1765D3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Bob and </w:t>
            </w:r>
            <w:proofErr w:type="spellStart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Olly</w:t>
            </w:r>
            <w:proofErr w:type="spellEnd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– czytamy i słuchamy historyjkę. </w:t>
            </w:r>
          </w:p>
          <w:p w:rsidR="1465E6C2" w:rsidP="1465E6C2" w:rsidRDefault="1465E6C2" w14:paraId="2125409D" w14:textId="27DB795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737396B7" w14:textId="7E9981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6B0D34DC" w14:textId="5594CB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346E8CF8" w14:textId="00308A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571439E6" w14:textId="14B487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tcMar/>
          </w:tcPr>
          <w:p w:rsidR="1465E6C2" w:rsidP="1465E6C2" w:rsidRDefault="1465E6C2" w14:paraId="18D21F9F" w14:textId="79541D7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6528B3CE" w:rsidRDefault="1465E6C2" w14:paraId="778FCB99" w14:textId="574E9DF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Podręcznik, zeszyt ćwiczeń oraz zeszyt ucznia.</w:t>
            </w:r>
          </w:p>
          <w:p w:rsidR="1465E6C2" w:rsidP="1465E6C2" w:rsidRDefault="1465E6C2" w14:paraId="5386EBF0" w14:textId="0F378B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713" w:type="dxa"/>
            <w:tcMar/>
          </w:tcPr>
          <w:p w:rsidR="1465E6C2" w:rsidP="1465E6C2" w:rsidRDefault="1465E6C2" w14:paraId="0030E37F" w14:textId="047AFC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465E6C2" w:rsidP="1465E6C2" w:rsidRDefault="1465E6C2" w14:paraId="29EED6B7" w14:textId="3DB8E1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Linki do odsłuchu słownictwa oraz gry utrwalające słownictwo przesłane na pocztę Gmail. </w:t>
            </w:r>
          </w:p>
          <w:p w:rsidR="1465E6C2" w:rsidP="1465E6C2" w:rsidRDefault="1465E6C2" w14:paraId="3E05CEDF" w14:textId="439537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Wsparcie merytoryczne dla rodziców. Pliki z arkuszami i wszelkie potrzebne materiały i instrukcje również na poczcie </w:t>
            </w: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  <w:p w:rsidR="1465E6C2" w:rsidP="1465E6C2" w:rsidRDefault="1465E6C2" w14:paraId="4F171BF0" w14:textId="078BDB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Gry i zabawy dla osób chętnych w zasobach Gmail.</w:t>
            </w:r>
          </w:p>
          <w:p w:rsidR="1465E6C2" w:rsidP="1465E6C2" w:rsidRDefault="1465E6C2" w14:paraId="6FB0AC26" w14:textId="46B5DC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</w:tr>
      <w:tr w:rsidR="1465E6C2" w:rsidTr="6528B3CE" w14:paraId="31CAAF8D">
        <w:tc>
          <w:tcPr>
            <w:tcW w:w="2792" w:type="dxa"/>
            <w:tcMar/>
          </w:tcPr>
          <w:p w:rsidR="1465E6C2" w:rsidP="1465E6C2" w:rsidRDefault="1465E6C2" w14:paraId="320E8CE2" w14:textId="55F9D0E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1465E6C2" w:rsidP="6528B3CE" w:rsidRDefault="1465E6C2" w14:paraId="0BE11656" w14:textId="6E817357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085" w:type="dxa"/>
            <w:tcMar/>
          </w:tcPr>
          <w:p w:rsidR="1465E6C2" w:rsidP="1465E6C2" w:rsidRDefault="1465E6C2" w14:paraId="6E42B8D7" w14:textId="2D2129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="1465E6C2" w:rsidP="1465E6C2" w:rsidRDefault="1465E6C2" w14:paraId="1AF5F55B" w14:textId="2E8805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10" w:type="dxa"/>
            <w:tcMar/>
          </w:tcPr>
          <w:p w:rsidR="1465E6C2" w:rsidP="1465E6C2" w:rsidRDefault="1465E6C2" w14:paraId="1DE0A8D9" w14:textId="72E00C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713" w:type="dxa"/>
            <w:tcMar/>
          </w:tcPr>
          <w:p w:rsidR="1465E6C2" w:rsidP="1465E6C2" w:rsidRDefault="1465E6C2" w14:paraId="78DCEA16" w14:textId="71817F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6528B3CE" w14:paraId="0FE709C2">
        <w:tc>
          <w:tcPr>
            <w:tcW w:w="2792" w:type="dxa"/>
            <w:tcMar/>
          </w:tcPr>
          <w:p w:rsidR="1465E6C2" w:rsidP="1465E6C2" w:rsidRDefault="1465E6C2" w14:paraId="01709A79" w14:textId="52E7D54B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1465E6C2" w:rsidP="6528B3CE" w:rsidRDefault="1465E6C2" w14:paraId="4038DB34" w14:textId="2B5BC0C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2085" w:type="dxa"/>
            <w:tcMar/>
          </w:tcPr>
          <w:p w:rsidR="1465E6C2" w:rsidP="1465E6C2" w:rsidRDefault="1465E6C2" w14:paraId="7AAB6DE2" w14:textId="359E07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65E6C2" w:rsidP="1465E6C2" w:rsidRDefault="1465E6C2" w14:paraId="211F8469" w14:textId="60C1BF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="1465E6C2" w:rsidP="1465E6C2" w:rsidRDefault="1465E6C2" w14:paraId="6516ED42" w14:textId="541267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="1465E6C2" w:rsidP="1465E6C2" w:rsidRDefault="1465E6C2" w14:paraId="61B4AE88" w14:textId="62FAB4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13" w:type="dxa"/>
            <w:tcMar/>
          </w:tcPr>
          <w:p w:rsidR="1465E6C2" w:rsidP="1465E6C2" w:rsidRDefault="1465E6C2" w14:paraId="16A0442B" w14:textId="7C32A5B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1465E6C2" w:rsidTr="6528B3CE" w14:paraId="19EA715D">
        <w:tc>
          <w:tcPr>
            <w:tcW w:w="2792" w:type="dxa"/>
            <w:tcMar/>
          </w:tcPr>
          <w:p w:rsidR="1465E6C2" w:rsidP="1465E6C2" w:rsidRDefault="1465E6C2" w14:paraId="055E5288" w14:textId="1A76EEC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1465E6C2" w:rsidP="6528B3CE" w:rsidRDefault="1465E6C2" w14:paraId="33F0DF00" w14:textId="335910E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2085" w:type="dxa"/>
            <w:tcMar/>
          </w:tcPr>
          <w:p w:rsidR="1465E6C2" w:rsidP="1465E6C2" w:rsidRDefault="1465E6C2" w14:paraId="7B929811" w14:textId="46C09E4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65E6C2" w:rsidR="1465E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2c</w:t>
            </w:r>
          </w:p>
          <w:p w:rsidR="1465E6C2" w:rsidP="1465E6C2" w:rsidRDefault="1465E6C2" w14:paraId="1DDB8771" w14:textId="16CE45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="1465E6C2" w:rsidP="6528B3CE" w:rsidRDefault="1465E6C2" w14:paraId="6DE2EBB9" w14:textId="24ACC79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Now</w:t>
            </w:r>
            <w:proofErr w:type="spellEnd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I </w:t>
            </w:r>
            <w:proofErr w:type="spellStart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know</w:t>
            </w:r>
            <w:proofErr w:type="spellEnd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utrwalenie materiału z rozdziału 3. </w:t>
            </w:r>
          </w:p>
        </w:tc>
        <w:tc>
          <w:tcPr>
            <w:tcW w:w="2610" w:type="dxa"/>
            <w:tcMar/>
          </w:tcPr>
          <w:p w:rsidR="1465E6C2" w:rsidP="6528B3CE" w:rsidRDefault="1465E6C2" w14:paraId="4F2DB2F2" w14:textId="07F83F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Karty pracy nadesłane przez nauczyciela. </w:t>
            </w:r>
            <w:proofErr w:type="spellStart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Utwalenie</w:t>
            </w:r>
            <w:proofErr w:type="spellEnd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słownictwa poprzez odsłuch słownictwa (Link).  </w:t>
            </w:r>
          </w:p>
        </w:tc>
        <w:tc>
          <w:tcPr>
            <w:tcW w:w="3713" w:type="dxa"/>
            <w:tcMar/>
          </w:tcPr>
          <w:p w:rsidR="1465E6C2" w:rsidP="6528B3CE" w:rsidRDefault="1465E6C2" w14:paraId="50A4C94E" w14:textId="3D6AA2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Link do odsłuchania słownictwa, karty pracy dla </w:t>
            </w: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chętnych,</w:t>
            </w:r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wsparcie merytoryczne, instrukcje, nagrania do zadań oraz wszystkie inne potrzebne materiały zamieszczone na poczcie </w:t>
            </w:r>
            <w:proofErr w:type="spellStart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6528B3CE" w:rsidR="6528B3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</w:t>
            </w:r>
          </w:p>
        </w:tc>
      </w:tr>
    </w:tbl>
    <w:p xmlns:wp14="http://schemas.microsoft.com/office/word/2010/wordml" w:rsidP="1465E6C2" w14:paraId="31B8F5CE" wp14:textId="6142888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1465E6C2" w14:paraId="20FF96AB" wp14:textId="515E58A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143021AD">
      <w:r w:rsidR="1465E6C2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4D381E"/>
  <w15:docId w15:val="{afbba66d-55f8-44b0-b9b6-a2810200e59a}"/>
  <w:rsids>
    <w:rsidRoot w:val="264D381E"/>
    <w:rsid w:val="1465E6C2"/>
    <w:rsid w:val="264D381E"/>
    <w:rsid w:val="6528B3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2020-03-25T19:42:46.5694957Z</dcterms:created>
  <dcterms:modified xsi:type="dcterms:W3CDTF">2020-03-29T20:14:33.2502908Z</dcterms:modified>
  <dc:creator>Joanna Jaroszkiewicz</dc:creator>
  <lastModifiedBy>Joanna Jaroszkiewicz</lastModifiedBy>
</coreProperties>
</file>