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8182" w14:textId="72626454" w:rsidR="00A21B4C" w:rsidRDefault="00C87AED" w:rsidP="00C87A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C87AED">
        <w:rPr>
          <w:rFonts w:ascii="Times New Roman" w:hAnsi="Times New Roman" w:cs="Times New Roman"/>
          <w:b/>
          <w:bCs/>
          <w:sz w:val="28"/>
          <w:szCs w:val="28"/>
          <w:lang w:val="sk-SK"/>
        </w:rPr>
        <w:t>ZÁVEREČNÉ HODNOT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EN</w:t>
      </w:r>
      <w:r w:rsidRPr="00C87AED">
        <w:rPr>
          <w:rFonts w:ascii="Times New Roman" w:hAnsi="Times New Roman" w:cs="Times New Roman"/>
          <w:b/>
          <w:bCs/>
          <w:sz w:val="28"/>
          <w:szCs w:val="28"/>
          <w:lang w:val="sk-SK"/>
        </w:rPr>
        <w:t>IE V ŠKOLSKOM ROKU 2020/2021</w:t>
      </w:r>
    </w:p>
    <w:p w14:paraId="43AFDF2E" w14:textId="77777777" w:rsidR="00C87AED" w:rsidRDefault="00C87AED" w:rsidP="00C87A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tbl>
      <w:tblPr>
        <w:tblStyle w:val="Mriekatabuky"/>
        <w:tblW w:w="14737" w:type="dxa"/>
        <w:tblInd w:w="-431" w:type="dxa"/>
        <w:tblLook w:val="04A0" w:firstRow="1" w:lastRow="0" w:firstColumn="1" w:lastColumn="0" w:noHBand="0" w:noVBand="1"/>
      </w:tblPr>
      <w:tblGrid>
        <w:gridCol w:w="1204"/>
        <w:gridCol w:w="699"/>
        <w:gridCol w:w="559"/>
        <w:gridCol w:w="481"/>
        <w:gridCol w:w="388"/>
        <w:gridCol w:w="784"/>
        <w:gridCol w:w="566"/>
        <w:gridCol w:w="870"/>
        <w:gridCol w:w="1270"/>
        <w:gridCol w:w="1210"/>
        <w:gridCol w:w="843"/>
        <w:gridCol w:w="1270"/>
        <w:gridCol w:w="1270"/>
        <w:gridCol w:w="1270"/>
        <w:gridCol w:w="1270"/>
        <w:gridCol w:w="1274"/>
      </w:tblGrid>
      <w:tr w:rsidR="00C87AED" w14:paraId="1E7674B7" w14:textId="77777777" w:rsidTr="00C87AED">
        <w:trPr>
          <w:trHeight w:val="588"/>
        </w:trPr>
        <w:tc>
          <w:tcPr>
            <w:tcW w:w="1204" w:type="dxa"/>
          </w:tcPr>
          <w:p w14:paraId="64C82B0C" w14:textId="77777777" w:rsidR="00C87AED" w:rsidRDefault="00C87AED" w:rsidP="001B6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</w:p>
        </w:tc>
        <w:tc>
          <w:tcPr>
            <w:tcW w:w="699" w:type="dxa"/>
            <w:vAlign w:val="center"/>
          </w:tcPr>
          <w:p w14:paraId="6E28481E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SJL</w:t>
            </w:r>
          </w:p>
        </w:tc>
        <w:tc>
          <w:tcPr>
            <w:tcW w:w="559" w:type="dxa"/>
            <w:vAlign w:val="center"/>
          </w:tcPr>
          <w:p w14:paraId="1A63A228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AJ</w:t>
            </w:r>
          </w:p>
        </w:tc>
        <w:tc>
          <w:tcPr>
            <w:tcW w:w="481" w:type="dxa"/>
            <w:vAlign w:val="center"/>
          </w:tcPr>
          <w:p w14:paraId="7B50AAB9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M</w:t>
            </w:r>
          </w:p>
        </w:tc>
        <w:tc>
          <w:tcPr>
            <w:tcW w:w="388" w:type="dxa"/>
            <w:vAlign w:val="center"/>
          </w:tcPr>
          <w:p w14:paraId="60B28560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P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BB38B9E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Prír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FFFAC5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0444579F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HčaP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CE23292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RV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1CBAF3A4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IV</w:t>
            </w:r>
          </w:p>
        </w:tc>
        <w:tc>
          <w:tcPr>
            <w:tcW w:w="843" w:type="dxa"/>
            <w:vAlign w:val="center"/>
          </w:tcPr>
          <w:p w14:paraId="4B21A3EF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RGZ</w:t>
            </w:r>
          </w:p>
        </w:tc>
        <w:tc>
          <w:tcPr>
            <w:tcW w:w="1270" w:type="dxa"/>
            <w:vAlign w:val="center"/>
          </w:tcPr>
          <w:p w14:paraId="649ADAFE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TV</w:t>
            </w:r>
          </w:p>
        </w:tc>
        <w:tc>
          <w:tcPr>
            <w:tcW w:w="1210" w:type="dxa"/>
            <w:vAlign w:val="center"/>
          </w:tcPr>
          <w:p w14:paraId="23D033F1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VV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5656D16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PV</w:t>
            </w:r>
          </w:p>
        </w:tc>
        <w:tc>
          <w:tcPr>
            <w:tcW w:w="1270" w:type="dxa"/>
            <w:vAlign w:val="center"/>
          </w:tcPr>
          <w:p w14:paraId="1F1691E0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HV</w:t>
            </w:r>
          </w:p>
        </w:tc>
        <w:tc>
          <w:tcPr>
            <w:tcW w:w="1697" w:type="dxa"/>
            <w:vAlign w:val="center"/>
          </w:tcPr>
          <w:p w14:paraId="3FE710A6" w14:textId="77777777" w:rsidR="00C87AED" w:rsidRDefault="00C87AED" w:rsidP="001B6D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NV/ETV</w:t>
            </w:r>
          </w:p>
        </w:tc>
      </w:tr>
      <w:tr w:rsidR="00C87AED" w14:paraId="69D1C9E1" w14:textId="77777777" w:rsidTr="00C87AED">
        <w:trPr>
          <w:trHeight w:val="397"/>
        </w:trPr>
        <w:tc>
          <w:tcPr>
            <w:tcW w:w="1204" w:type="dxa"/>
            <w:shd w:val="clear" w:color="auto" w:fill="FFF2CC" w:themeFill="accent4" w:themeFillTint="33"/>
          </w:tcPr>
          <w:p w14:paraId="4168641A" w14:textId="77777777" w:rsidR="00C87AED" w:rsidRDefault="00C87AED" w:rsidP="001B6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1.ročník</w:t>
            </w:r>
          </w:p>
        </w:tc>
        <w:tc>
          <w:tcPr>
            <w:tcW w:w="2127" w:type="dxa"/>
            <w:gridSpan w:val="4"/>
            <w:shd w:val="clear" w:color="auto" w:fill="FFF2CC" w:themeFill="accent4" w:themeFillTint="33"/>
            <w:vAlign w:val="center"/>
          </w:tcPr>
          <w:p w14:paraId="5CD50832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slovne</w:t>
            </w:r>
          </w:p>
        </w:tc>
        <w:tc>
          <w:tcPr>
            <w:tcW w:w="78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73A83C54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181F5E60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70" w:type="dxa"/>
            <w:tcBorders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06744618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35B1C98E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</w:tcPr>
          <w:p w14:paraId="008E2754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8773B7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slovne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2F6F2825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shd w:val="clear" w:color="auto" w:fill="FFF2CC" w:themeFill="accent4" w:themeFillTint="33"/>
            <w:vAlign w:val="center"/>
          </w:tcPr>
          <w:p w14:paraId="5663F1A0" w14:textId="495CB6D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 w:rsidR="002F06E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14:paraId="53396D54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shd w:val="clear" w:color="auto" w:fill="FFF2CC" w:themeFill="accent4" w:themeFillTint="33"/>
            <w:vAlign w:val="center"/>
          </w:tcPr>
          <w:p w14:paraId="5D240010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697" w:type="dxa"/>
            <w:shd w:val="clear" w:color="auto" w:fill="FFF2CC" w:themeFill="accent4" w:themeFillTint="33"/>
            <w:vAlign w:val="center"/>
          </w:tcPr>
          <w:p w14:paraId="492349C4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C87AED" w14:paraId="3AB2E1D4" w14:textId="77777777" w:rsidTr="00C87AED">
        <w:trPr>
          <w:trHeight w:val="397"/>
        </w:trPr>
        <w:tc>
          <w:tcPr>
            <w:tcW w:w="1204" w:type="dxa"/>
            <w:shd w:val="clear" w:color="auto" w:fill="C5E0B3" w:themeFill="accent6" w:themeFillTint="66"/>
          </w:tcPr>
          <w:p w14:paraId="303AA93C" w14:textId="77777777" w:rsidR="00C87AED" w:rsidRDefault="00C87AED" w:rsidP="001B6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2.ročník</w:t>
            </w:r>
          </w:p>
        </w:tc>
        <w:tc>
          <w:tcPr>
            <w:tcW w:w="2127" w:type="dxa"/>
            <w:gridSpan w:val="4"/>
            <w:shd w:val="clear" w:color="auto" w:fill="C5E0B3" w:themeFill="accent6" w:themeFillTint="66"/>
            <w:vAlign w:val="center"/>
          </w:tcPr>
          <w:p w14:paraId="557B3D3C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známkami - klasifikácia</w:t>
            </w:r>
          </w:p>
        </w:tc>
        <w:tc>
          <w:tcPr>
            <w:tcW w:w="784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73E909D9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566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4E2BCEFB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01B0447C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slovne</w:t>
            </w:r>
          </w:p>
        </w:tc>
        <w:tc>
          <w:tcPr>
            <w:tcW w:w="843" w:type="dxa"/>
            <w:shd w:val="clear" w:color="auto" w:fill="C5E0B3" w:themeFill="accent6" w:themeFillTint="66"/>
            <w:vAlign w:val="center"/>
          </w:tcPr>
          <w:p w14:paraId="623FFF98" w14:textId="00F60067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C5E0B3" w:themeFill="accent6" w:themeFillTint="66"/>
          </w:tcPr>
          <w:p w14:paraId="4C3D4D0D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66C1CC9A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shd w:val="clear" w:color="auto" w:fill="C5E0B3" w:themeFill="accent6" w:themeFillTint="66"/>
            <w:vAlign w:val="center"/>
          </w:tcPr>
          <w:p w14:paraId="33D32AD4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shd w:val="clear" w:color="auto" w:fill="C5E0B3" w:themeFill="accent6" w:themeFillTint="66"/>
            <w:vAlign w:val="center"/>
          </w:tcPr>
          <w:p w14:paraId="471EDCA9" w14:textId="420F3B58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843" w:type="dxa"/>
            <w:tcBorders>
              <w:tl2br w:val="single" w:sz="4" w:space="0" w:color="auto"/>
            </w:tcBorders>
            <w:shd w:val="clear" w:color="auto" w:fill="C5E0B3" w:themeFill="accent6" w:themeFillTint="66"/>
            <w:vAlign w:val="center"/>
          </w:tcPr>
          <w:p w14:paraId="06040A7A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shd w:val="clear" w:color="auto" w:fill="C5E0B3" w:themeFill="accent6" w:themeFillTint="66"/>
            <w:vAlign w:val="center"/>
          </w:tcPr>
          <w:p w14:paraId="64129DF2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697" w:type="dxa"/>
            <w:shd w:val="clear" w:color="auto" w:fill="C5E0B3" w:themeFill="accent6" w:themeFillTint="66"/>
            <w:vAlign w:val="center"/>
          </w:tcPr>
          <w:p w14:paraId="39422C86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C87AED" w14:paraId="30C4287A" w14:textId="77777777" w:rsidTr="002F06E9">
        <w:trPr>
          <w:trHeight w:val="397"/>
        </w:trPr>
        <w:tc>
          <w:tcPr>
            <w:tcW w:w="1204" w:type="dxa"/>
            <w:shd w:val="clear" w:color="auto" w:fill="A89AC0"/>
          </w:tcPr>
          <w:p w14:paraId="7B8E50FD" w14:textId="77777777" w:rsidR="00C87AED" w:rsidRDefault="00C87AED" w:rsidP="001B6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3.ročník</w:t>
            </w:r>
          </w:p>
        </w:tc>
        <w:tc>
          <w:tcPr>
            <w:tcW w:w="3477" w:type="dxa"/>
            <w:gridSpan w:val="6"/>
            <w:shd w:val="clear" w:color="auto" w:fill="A89AC0"/>
            <w:vAlign w:val="center"/>
          </w:tcPr>
          <w:p w14:paraId="1DC5E4FC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známkami- klasifikácia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89AC0"/>
            <w:vAlign w:val="center"/>
          </w:tcPr>
          <w:p w14:paraId="4BEE60C0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F21F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slovne</w:t>
            </w:r>
          </w:p>
        </w:tc>
        <w:tc>
          <w:tcPr>
            <w:tcW w:w="843" w:type="dxa"/>
            <w:shd w:val="clear" w:color="auto" w:fill="A89AC0"/>
            <w:vAlign w:val="center"/>
          </w:tcPr>
          <w:p w14:paraId="1302915A" w14:textId="7D6641B8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tcBorders>
              <w:bottom w:val="single" w:sz="4" w:space="0" w:color="auto"/>
              <w:tl2br w:val="nil"/>
            </w:tcBorders>
            <w:shd w:val="clear" w:color="auto" w:fill="A89AC0"/>
            <w:vAlign w:val="center"/>
          </w:tcPr>
          <w:p w14:paraId="648ED6E0" w14:textId="77777777" w:rsidR="00C87AED" w:rsidRPr="005F21F4" w:rsidRDefault="00C87AED" w:rsidP="002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89AC0"/>
            <w:vAlign w:val="center"/>
          </w:tcPr>
          <w:p w14:paraId="56D63D85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shd w:val="clear" w:color="auto" w:fill="A89AC0"/>
            <w:vAlign w:val="center"/>
          </w:tcPr>
          <w:p w14:paraId="7402F19A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shd w:val="clear" w:color="auto" w:fill="A89AC0"/>
            <w:vAlign w:val="center"/>
          </w:tcPr>
          <w:p w14:paraId="2FFB9C6E" w14:textId="7241F174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843" w:type="dxa"/>
            <w:shd w:val="clear" w:color="auto" w:fill="A89AC0"/>
            <w:vAlign w:val="center"/>
          </w:tcPr>
          <w:p w14:paraId="62ACE89F" w14:textId="0E130068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70" w:type="dxa"/>
            <w:shd w:val="clear" w:color="auto" w:fill="A89AC0"/>
            <w:vAlign w:val="center"/>
          </w:tcPr>
          <w:p w14:paraId="1E65129A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697" w:type="dxa"/>
            <w:shd w:val="clear" w:color="auto" w:fill="A89AC0"/>
            <w:vAlign w:val="center"/>
          </w:tcPr>
          <w:p w14:paraId="26875492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C87AED" w14:paraId="668C5E33" w14:textId="77777777" w:rsidTr="002F06E9">
        <w:trPr>
          <w:trHeight w:val="397"/>
        </w:trPr>
        <w:tc>
          <w:tcPr>
            <w:tcW w:w="1204" w:type="dxa"/>
            <w:shd w:val="clear" w:color="auto" w:fill="10BC7F"/>
          </w:tcPr>
          <w:p w14:paraId="70519613" w14:textId="77777777" w:rsidR="00C87AED" w:rsidRDefault="00C87AED" w:rsidP="001B6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k-SK"/>
              </w:rPr>
              <w:t>4.ročník</w:t>
            </w:r>
          </w:p>
        </w:tc>
        <w:tc>
          <w:tcPr>
            <w:tcW w:w="3477" w:type="dxa"/>
            <w:gridSpan w:val="6"/>
            <w:shd w:val="clear" w:color="auto" w:fill="10BC7F"/>
            <w:vAlign w:val="center"/>
          </w:tcPr>
          <w:p w14:paraId="04F75B3B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známkami- klasifikácia</w:t>
            </w:r>
          </w:p>
        </w:tc>
        <w:tc>
          <w:tcPr>
            <w:tcW w:w="870" w:type="dxa"/>
            <w:tcBorders>
              <w:tl2br w:val="single" w:sz="4" w:space="0" w:color="auto"/>
            </w:tcBorders>
            <w:shd w:val="clear" w:color="auto" w:fill="10BC7F"/>
            <w:vAlign w:val="center"/>
          </w:tcPr>
          <w:p w14:paraId="20739185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43" w:type="dxa"/>
            <w:shd w:val="clear" w:color="auto" w:fill="10BC7F"/>
            <w:vAlign w:val="center"/>
          </w:tcPr>
          <w:p w14:paraId="0CA25FCE" w14:textId="705A1450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tcBorders>
              <w:tl2br w:val="nil"/>
            </w:tcBorders>
            <w:shd w:val="clear" w:color="auto" w:fill="10BC7F"/>
            <w:vAlign w:val="center"/>
          </w:tcPr>
          <w:p w14:paraId="4C42160F" w14:textId="77777777" w:rsidR="00C87AED" w:rsidRPr="005F21F4" w:rsidRDefault="00C87AED" w:rsidP="002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</w:p>
        </w:tc>
        <w:tc>
          <w:tcPr>
            <w:tcW w:w="843" w:type="dxa"/>
            <w:tcBorders>
              <w:tl2br w:val="single" w:sz="4" w:space="0" w:color="auto"/>
            </w:tcBorders>
            <w:shd w:val="clear" w:color="auto" w:fill="10BC7F"/>
            <w:vAlign w:val="center"/>
          </w:tcPr>
          <w:p w14:paraId="1E552E72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270" w:type="dxa"/>
            <w:shd w:val="clear" w:color="auto" w:fill="10BC7F"/>
            <w:vAlign w:val="center"/>
          </w:tcPr>
          <w:p w14:paraId="44E37B98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10" w:type="dxa"/>
            <w:shd w:val="clear" w:color="auto" w:fill="10BC7F"/>
            <w:vAlign w:val="center"/>
          </w:tcPr>
          <w:p w14:paraId="66094830" w14:textId="2C2C0BAA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843" w:type="dxa"/>
            <w:shd w:val="clear" w:color="auto" w:fill="10BC7F"/>
            <w:vAlign w:val="center"/>
          </w:tcPr>
          <w:p w14:paraId="0D234EB4" w14:textId="3C5D4C4B" w:rsidR="00C87AED" w:rsidRPr="005F21F4" w:rsidRDefault="002F06E9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270" w:type="dxa"/>
            <w:shd w:val="clear" w:color="auto" w:fill="10BC7F"/>
            <w:vAlign w:val="center"/>
          </w:tcPr>
          <w:p w14:paraId="1E8F0D22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697" w:type="dxa"/>
            <w:shd w:val="clear" w:color="auto" w:fill="10BC7F"/>
            <w:vAlign w:val="center"/>
          </w:tcPr>
          <w:p w14:paraId="70F79E9A" w14:textId="77777777" w:rsidR="00C87AED" w:rsidRPr="005F21F4" w:rsidRDefault="00C87AED" w:rsidP="001B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</w:tbl>
    <w:p w14:paraId="2833C2E2" w14:textId="4ACA276A" w:rsidR="00C87AED" w:rsidRDefault="00C87AED" w:rsidP="00C87A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31D4F9" w14:textId="77777777" w:rsidR="002F06E9" w:rsidRDefault="002F06E9" w:rsidP="002F06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61355">
        <w:rPr>
          <w:rFonts w:ascii="Times New Roman" w:hAnsi="Times New Roman" w:cs="Times New Roman"/>
          <w:b/>
          <w:bCs/>
          <w:sz w:val="24"/>
          <w:szCs w:val="24"/>
          <w:lang w:val="sk-SK"/>
        </w:rPr>
        <w:t>Absolvoval/a</w:t>
      </w:r>
      <w:r>
        <w:rPr>
          <w:rFonts w:ascii="Times New Roman" w:hAnsi="Times New Roman" w:cs="Times New Roman"/>
          <w:sz w:val="24"/>
          <w:szCs w:val="24"/>
          <w:lang w:val="sk-SK"/>
        </w:rPr>
        <w:t>, ak sa žiak aktívne zúčastňoval na vyučovacom procese daného predmetu alebo ak bol žiak prítomný na vyučovacej hodine, aj keď zo závažných objektívnych dôvodov nepracoval.</w:t>
      </w:r>
    </w:p>
    <w:p w14:paraId="18C4386A" w14:textId="77777777" w:rsidR="002F06E9" w:rsidRPr="00E61355" w:rsidRDefault="002F06E9" w:rsidP="002F06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E61355">
        <w:rPr>
          <w:rFonts w:ascii="Times New Roman" w:hAnsi="Times New Roman" w:cs="Times New Roman"/>
          <w:b/>
          <w:bCs/>
          <w:sz w:val="24"/>
          <w:szCs w:val="24"/>
          <w:lang w:val="sk-SK"/>
        </w:rPr>
        <w:t>Neabsolvoval/a</w:t>
      </w:r>
      <w:r>
        <w:rPr>
          <w:rFonts w:ascii="Times New Roman" w:hAnsi="Times New Roman" w:cs="Times New Roman"/>
          <w:sz w:val="24"/>
          <w:szCs w:val="24"/>
          <w:lang w:val="sk-SK"/>
        </w:rPr>
        <w:t>, ak žiak zo závažných dôvodov nemohol vykonávať požadované intelektuálne a motorické činnosti, a preto sa na vyučovacom predmete ospravedlnene nezúčastňoval; ak žiak na vyučovacej hodine nepracoval, nevie uplatniť svoje vedomosti a zručnosti ani na podnet učiteľa, celkové hodnotenie takého žiaka je neprospel.</w:t>
      </w:r>
    </w:p>
    <w:p w14:paraId="4856EC24" w14:textId="75ABB67A" w:rsidR="002F06E9" w:rsidRDefault="002F06E9" w:rsidP="002F06E9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84653F" w14:textId="6570C4C4" w:rsidR="002F06E9" w:rsidRPr="002F06E9" w:rsidRDefault="002F06E9" w:rsidP="002F06E9">
      <w:pPr>
        <w:ind w:left="9912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     </w:t>
      </w:r>
      <w:r w:rsidRPr="002F06E9">
        <w:rPr>
          <w:rFonts w:ascii="Times New Roman" w:hAnsi="Times New Roman" w:cs="Times New Roman"/>
          <w:sz w:val="20"/>
          <w:szCs w:val="20"/>
          <w:lang w:val="sk-SK"/>
        </w:rPr>
        <w:t>Prerokované pedagogickou radou 21.6.2021</w:t>
      </w:r>
    </w:p>
    <w:sectPr w:rsidR="002F06E9" w:rsidRPr="002F06E9" w:rsidSect="00C87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BDD"/>
    <w:multiLevelType w:val="hybridMultilevel"/>
    <w:tmpl w:val="A4BE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ED"/>
    <w:rsid w:val="002F06E9"/>
    <w:rsid w:val="00A21B4C"/>
    <w:rsid w:val="00C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C406"/>
  <w15:chartTrackingRefBased/>
  <w15:docId w15:val="{3CE550AB-02D9-4E42-A90F-AC2C8641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2021-06-22T15:44:00Z</dcterms:created>
  <dcterms:modified xsi:type="dcterms:W3CDTF">2021-06-22T16:01:00Z</dcterms:modified>
</cp:coreProperties>
</file>