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2473DC">
        <w:rPr>
          <w:rFonts w:ascii="Times New Roman" w:hAnsi="Times New Roman" w:cs="Times New Roman"/>
          <w:sz w:val="24"/>
          <w:szCs w:val="24"/>
        </w:rPr>
        <w:t>technika 8.A, 8.B</w:t>
      </w:r>
    </w:p>
    <w:p w:rsidR="0049354C" w:rsidRDefault="00080386" w:rsidP="00AF4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Jednoročné a dvojročné rastliny</w:t>
      </w:r>
    </w:p>
    <w:p w:rsidR="002473DC" w:rsidRDefault="00080386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Jednoročné rastliny (letničky)</w:t>
      </w:r>
    </w:p>
    <w:p w:rsidR="00000000" w:rsidRPr="00080386" w:rsidRDefault="00080386" w:rsidP="0008038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386">
        <w:rPr>
          <w:rFonts w:ascii="Times New Roman" w:hAnsi="Times New Roman" w:cs="Times New Roman"/>
          <w:sz w:val="24"/>
          <w:szCs w:val="24"/>
        </w:rPr>
        <w:t>Ich životný cyklus prebehne v jednom vegetačnom období</w:t>
      </w:r>
    </w:p>
    <w:p w:rsidR="00000000" w:rsidRPr="00080386" w:rsidRDefault="00080386" w:rsidP="0008038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386">
        <w:rPr>
          <w:rFonts w:ascii="Times New Roman" w:hAnsi="Times New Roman" w:cs="Times New Roman"/>
          <w:sz w:val="24"/>
          <w:szCs w:val="24"/>
        </w:rPr>
        <w:t>Pochádzajú z tropického a subtropického prostredia</w:t>
      </w:r>
    </w:p>
    <w:p w:rsidR="00000000" w:rsidRPr="00080386" w:rsidRDefault="00080386" w:rsidP="0008038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386">
        <w:rPr>
          <w:rFonts w:ascii="Times New Roman" w:hAnsi="Times New Roman" w:cs="Times New Roman"/>
          <w:sz w:val="24"/>
          <w:szCs w:val="24"/>
        </w:rPr>
        <w:t>Výsadba v kvetinových záhonoch, v parkových úpravách, na balkóny a teras</w:t>
      </w:r>
      <w:r w:rsidRPr="00080386">
        <w:rPr>
          <w:rFonts w:ascii="Times New Roman" w:hAnsi="Times New Roman" w:cs="Times New Roman"/>
          <w:sz w:val="24"/>
          <w:szCs w:val="24"/>
        </w:rPr>
        <w:t>y</w:t>
      </w:r>
    </w:p>
    <w:p w:rsidR="00000000" w:rsidRPr="00080386" w:rsidRDefault="00080386" w:rsidP="0008038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386">
        <w:rPr>
          <w:rFonts w:ascii="Times New Roman" w:hAnsi="Times New Roman" w:cs="Times New Roman"/>
          <w:sz w:val="24"/>
          <w:szCs w:val="24"/>
        </w:rPr>
        <w:t>Na rez kvetov alebo sušenie</w:t>
      </w:r>
    </w:p>
    <w:p w:rsidR="00000000" w:rsidRPr="00080386" w:rsidRDefault="00080386" w:rsidP="0008038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386">
        <w:rPr>
          <w:rFonts w:ascii="Times New Roman" w:hAnsi="Times New Roman" w:cs="Times New Roman"/>
          <w:sz w:val="24"/>
          <w:szCs w:val="24"/>
        </w:rPr>
        <w:t>Vyžadujú slnečné a teplé miesta</w:t>
      </w:r>
    </w:p>
    <w:p w:rsidR="00080386" w:rsidRPr="00080386" w:rsidRDefault="00080386" w:rsidP="0008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386">
        <w:rPr>
          <w:rFonts w:ascii="Times New Roman" w:hAnsi="Times New Roman" w:cs="Times New Roman"/>
          <w:sz w:val="24"/>
          <w:szCs w:val="24"/>
        </w:rPr>
        <w:tab/>
        <w:t>a pravidelné polievanie</w:t>
      </w:r>
    </w:p>
    <w:p w:rsidR="00000000" w:rsidRDefault="00080386" w:rsidP="00080386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386">
        <w:rPr>
          <w:rFonts w:ascii="Times New Roman" w:hAnsi="Times New Roman" w:cs="Times New Roman"/>
          <w:sz w:val="24"/>
          <w:szCs w:val="24"/>
        </w:rPr>
        <w:t>Rozmnožujeme ich semenom</w:t>
      </w:r>
    </w:p>
    <w:p w:rsidR="00080386" w:rsidRDefault="00080386" w:rsidP="0008038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Napríklad: Cínia pôvabná, Aksamietnica,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Astrovka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čínska, Povojník purpurový</w:t>
      </w:r>
    </w:p>
    <w:p w:rsidR="00080386" w:rsidRDefault="00080386" w:rsidP="00080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386" w:rsidRPr="00080386" w:rsidRDefault="00080386" w:rsidP="0008038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80386">
        <w:rPr>
          <w:rFonts w:ascii="Times New Roman" w:hAnsi="Times New Roman" w:cs="Times New Roman"/>
          <w:b/>
          <w:sz w:val="26"/>
          <w:szCs w:val="26"/>
        </w:rPr>
        <w:t>Dvojročné rastliny</w:t>
      </w:r>
    </w:p>
    <w:p w:rsidR="00000000" w:rsidRPr="00080386" w:rsidRDefault="00080386" w:rsidP="0008038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386">
        <w:rPr>
          <w:rFonts w:ascii="Times New Roman" w:hAnsi="Times New Roman" w:cs="Times New Roman"/>
          <w:sz w:val="24"/>
          <w:szCs w:val="24"/>
        </w:rPr>
        <w:t>Žijú 2 vegetačné obdobia – 1. rok: zo semena vyrastie koreň a prízemná</w:t>
      </w:r>
      <w:r w:rsidRPr="00080386">
        <w:rPr>
          <w:rFonts w:ascii="Times New Roman" w:hAnsi="Times New Roman" w:cs="Times New Roman"/>
          <w:sz w:val="24"/>
          <w:szCs w:val="24"/>
        </w:rPr>
        <w:t xml:space="preserve"> ružica listov, 2. rok: stonka, kvet, plody, semená</w:t>
      </w:r>
    </w:p>
    <w:p w:rsidR="00000000" w:rsidRPr="00080386" w:rsidRDefault="00080386" w:rsidP="0008038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386">
        <w:rPr>
          <w:rFonts w:ascii="Times New Roman" w:hAnsi="Times New Roman" w:cs="Times New Roman"/>
          <w:sz w:val="24"/>
          <w:szCs w:val="24"/>
        </w:rPr>
        <w:t>Pochádzajú z rôznych oblastí sveta</w:t>
      </w:r>
    </w:p>
    <w:p w:rsidR="00000000" w:rsidRPr="00080386" w:rsidRDefault="00080386" w:rsidP="0008038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386">
        <w:rPr>
          <w:rFonts w:ascii="Times New Roman" w:hAnsi="Times New Roman" w:cs="Times New Roman"/>
          <w:sz w:val="24"/>
          <w:szCs w:val="24"/>
        </w:rPr>
        <w:t>Vysádzame ich na jeseň na voľné miest</w:t>
      </w:r>
      <w:r w:rsidRPr="00080386">
        <w:rPr>
          <w:rFonts w:ascii="Times New Roman" w:hAnsi="Times New Roman" w:cs="Times New Roman"/>
          <w:sz w:val="24"/>
          <w:szCs w:val="24"/>
        </w:rPr>
        <w:t xml:space="preserve">a po letničkách a </w:t>
      </w:r>
      <w:proofErr w:type="spellStart"/>
      <w:r w:rsidRPr="00080386">
        <w:rPr>
          <w:rFonts w:ascii="Times New Roman" w:hAnsi="Times New Roman" w:cs="Times New Roman"/>
          <w:sz w:val="24"/>
          <w:szCs w:val="24"/>
        </w:rPr>
        <w:t>cibuľovinách</w:t>
      </w:r>
      <w:proofErr w:type="spellEnd"/>
    </w:p>
    <w:p w:rsidR="00000000" w:rsidRPr="00080386" w:rsidRDefault="00080386" w:rsidP="0008038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386">
        <w:rPr>
          <w:rFonts w:ascii="Times New Roman" w:hAnsi="Times New Roman" w:cs="Times New Roman"/>
          <w:sz w:val="24"/>
          <w:szCs w:val="24"/>
        </w:rPr>
        <w:t>Ľahká, na živiny bohatá pôda</w:t>
      </w:r>
    </w:p>
    <w:p w:rsidR="00080386" w:rsidRDefault="00080386" w:rsidP="00080386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386">
        <w:rPr>
          <w:rFonts w:ascii="Times New Roman" w:hAnsi="Times New Roman" w:cs="Times New Roman"/>
          <w:sz w:val="24"/>
          <w:szCs w:val="24"/>
        </w:rPr>
        <w:t>Semená vysievame na výsevný záhon alebo na trvalé stanovište od mája do polovice júla</w:t>
      </w:r>
    </w:p>
    <w:p w:rsidR="00080386" w:rsidRDefault="00080386" w:rsidP="0008038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Napríklad: Fialka </w:t>
      </w:r>
      <w:proofErr w:type="spellStart"/>
      <w:r>
        <w:rPr>
          <w:rFonts w:ascii="Times New Roman" w:hAnsi="Times New Roman" w:cs="Times New Roman"/>
          <w:sz w:val="24"/>
          <w:szCs w:val="24"/>
        </w:rPr>
        <w:t>srôtková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Sedmokráska obyčajná, Nezábudka alpínska, Topoľovka ružová</w:t>
      </w:r>
    </w:p>
    <w:p w:rsidR="00080386" w:rsidRDefault="00080386" w:rsidP="0008038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80386" w:rsidRPr="00080386" w:rsidRDefault="00080386" w:rsidP="0008038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D7D88" w:rsidRPr="009944DC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EE164B" w:rsidRDefault="002473DC" w:rsidP="00292D45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Poznáte </w:t>
      </w:r>
      <w:r w:rsidR="00080386">
        <w:rPr>
          <w:rFonts w:ascii="Times New Roman" w:hAnsi="Times New Roman" w:cs="Times New Roman"/>
          <w:sz w:val="24"/>
          <w:szCs w:val="24"/>
        </w:rPr>
        <w:t>nejaký iný príklad na jednoročnú rastlinu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80386" w:rsidRPr="00AA214F" w:rsidRDefault="00080386" w:rsidP="00292D45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Poznáte iný príklad na dvojročnú rastlinu?</w:t>
      </w:r>
      <w:bookmarkStart w:id="0" w:name="_GoBack"/>
      <w:bookmarkEnd w:id="0"/>
    </w:p>
    <w:sectPr w:rsidR="00080386" w:rsidRPr="00AA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5C8"/>
    <w:multiLevelType w:val="hybridMultilevel"/>
    <w:tmpl w:val="DE6A3FE2"/>
    <w:lvl w:ilvl="0" w:tplc="4D90E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286E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C8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2A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09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E4A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89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04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40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480284"/>
    <w:multiLevelType w:val="hybridMultilevel"/>
    <w:tmpl w:val="CA7E0204"/>
    <w:lvl w:ilvl="0" w:tplc="2EFCFE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015BE"/>
    <w:multiLevelType w:val="hybridMultilevel"/>
    <w:tmpl w:val="0BCE3806"/>
    <w:lvl w:ilvl="0" w:tplc="AB26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D410A6"/>
    <w:multiLevelType w:val="hybridMultilevel"/>
    <w:tmpl w:val="C9322964"/>
    <w:lvl w:ilvl="0" w:tplc="60FAF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B61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42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8E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69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67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9A6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CE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02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0A7D90"/>
    <w:multiLevelType w:val="hybridMultilevel"/>
    <w:tmpl w:val="BBF8C14E"/>
    <w:lvl w:ilvl="0" w:tplc="63DC7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49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C9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4A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EB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8F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B07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EA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AF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E26E18"/>
    <w:multiLevelType w:val="hybridMultilevel"/>
    <w:tmpl w:val="D27EDF16"/>
    <w:lvl w:ilvl="0" w:tplc="752ED4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4208F"/>
    <w:multiLevelType w:val="hybridMultilevel"/>
    <w:tmpl w:val="773A612E"/>
    <w:lvl w:ilvl="0" w:tplc="97504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A0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4B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4B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0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40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0AC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E3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2F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DF54E7"/>
    <w:multiLevelType w:val="hybridMultilevel"/>
    <w:tmpl w:val="B4EC44A2"/>
    <w:lvl w:ilvl="0" w:tplc="73BC9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25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84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708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4C6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E6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EE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AB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0E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614EB"/>
    <w:multiLevelType w:val="hybridMultilevel"/>
    <w:tmpl w:val="44D89936"/>
    <w:lvl w:ilvl="0" w:tplc="4F5CD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AC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2F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E8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425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C1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64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743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ED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400D2"/>
    <w:multiLevelType w:val="hybridMultilevel"/>
    <w:tmpl w:val="B8005DBA"/>
    <w:lvl w:ilvl="0" w:tplc="2FB208C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E5BB4"/>
    <w:multiLevelType w:val="hybridMultilevel"/>
    <w:tmpl w:val="C798C844"/>
    <w:lvl w:ilvl="0" w:tplc="921E2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A0C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C9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20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6A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27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6B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4E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C8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B2BF8"/>
    <w:multiLevelType w:val="hybridMultilevel"/>
    <w:tmpl w:val="FB3CCB82"/>
    <w:lvl w:ilvl="0" w:tplc="F05EE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81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2B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C6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46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47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16E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ECE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24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8C18FC"/>
    <w:multiLevelType w:val="hybridMultilevel"/>
    <w:tmpl w:val="79760144"/>
    <w:lvl w:ilvl="0" w:tplc="EEF4B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147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0B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E9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EF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948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AC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8E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002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DC13F3"/>
    <w:multiLevelType w:val="hybridMultilevel"/>
    <w:tmpl w:val="92F434F0"/>
    <w:lvl w:ilvl="0" w:tplc="1D0254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200C1"/>
    <w:multiLevelType w:val="hybridMultilevel"/>
    <w:tmpl w:val="09F683E2"/>
    <w:lvl w:ilvl="0" w:tplc="293429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E38E4"/>
    <w:multiLevelType w:val="hybridMultilevel"/>
    <w:tmpl w:val="6B6A32FE"/>
    <w:lvl w:ilvl="0" w:tplc="A680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983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87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66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2F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6D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0E1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49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CE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A1723B3"/>
    <w:multiLevelType w:val="hybridMultilevel"/>
    <w:tmpl w:val="10226158"/>
    <w:lvl w:ilvl="0" w:tplc="49B284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22"/>
  </w:num>
  <w:num w:numId="5">
    <w:abstractNumId w:val="11"/>
  </w:num>
  <w:num w:numId="6">
    <w:abstractNumId w:val="2"/>
  </w:num>
  <w:num w:numId="7">
    <w:abstractNumId w:val="13"/>
  </w:num>
  <w:num w:numId="8">
    <w:abstractNumId w:val="10"/>
  </w:num>
  <w:num w:numId="9">
    <w:abstractNumId w:val="18"/>
  </w:num>
  <w:num w:numId="10">
    <w:abstractNumId w:val="19"/>
  </w:num>
  <w:num w:numId="11">
    <w:abstractNumId w:val="23"/>
  </w:num>
  <w:num w:numId="12">
    <w:abstractNumId w:val="25"/>
  </w:num>
  <w:num w:numId="13">
    <w:abstractNumId w:val="15"/>
  </w:num>
  <w:num w:numId="14">
    <w:abstractNumId w:val="6"/>
  </w:num>
  <w:num w:numId="15">
    <w:abstractNumId w:val="27"/>
  </w:num>
  <w:num w:numId="16">
    <w:abstractNumId w:val="3"/>
  </w:num>
  <w:num w:numId="17">
    <w:abstractNumId w:val="0"/>
  </w:num>
  <w:num w:numId="18">
    <w:abstractNumId w:val="24"/>
  </w:num>
  <w:num w:numId="19">
    <w:abstractNumId w:val="8"/>
  </w:num>
  <w:num w:numId="20">
    <w:abstractNumId w:val="1"/>
  </w:num>
  <w:num w:numId="21">
    <w:abstractNumId w:val="17"/>
  </w:num>
  <w:num w:numId="22">
    <w:abstractNumId w:val="26"/>
  </w:num>
  <w:num w:numId="23">
    <w:abstractNumId w:val="4"/>
  </w:num>
  <w:num w:numId="24">
    <w:abstractNumId w:val="5"/>
  </w:num>
  <w:num w:numId="25">
    <w:abstractNumId w:val="21"/>
  </w:num>
  <w:num w:numId="26">
    <w:abstractNumId w:val="9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80386"/>
    <w:rsid w:val="0009035B"/>
    <w:rsid w:val="00105A46"/>
    <w:rsid w:val="001D7D88"/>
    <w:rsid w:val="001E7B06"/>
    <w:rsid w:val="001F01BB"/>
    <w:rsid w:val="001F0DFE"/>
    <w:rsid w:val="002175CE"/>
    <w:rsid w:val="002473DC"/>
    <w:rsid w:val="00291A9F"/>
    <w:rsid w:val="00292D45"/>
    <w:rsid w:val="00314F14"/>
    <w:rsid w:val="00394EA3"/>
    <w:rsid w:val="0049354C"/>
    <w:rsid w:val="004D0AE9"/>
    <w:rsid w:val="00500296"/>
    <w:rsid w:val="00517FE6"/>
    <w:rsid w:val="00543C1F"/>
    <w:rsid w:val="005675C6"/>
    <w:rsid w:val="00585215"/>
    <w:rsid w:val="00596DFC"/>
    <w:rsid w:val="005C3BF7"/>
    <w:rsid w:val="00721905"/>
    <w:rsid w:val="00887FCC"/>
    <w:rsid w:val="00951B99"/>
    <w:rsid w:val="009944DC"/>
    <w:rsid w:val="00994CA6"/>
    <w:rsid w:val="00AA214F"/>
    <w:rsid w:val="00AB6AA4"/>
    <w:rsid w:val="00AD21DF"/>
    <w:rsid w:val="00AF44A4"/>
    <w:rsid w:val="00B019B6"/>
    <w:rsid w:val="00B37E85"/>
    <w:rsid w:val="00B55E4D"/>
    <w:rsid w:val="00B65EEF"/>
    <w:rsid w:val="00C0464F"/>
    <w:rsid w:val="00C145CA"/>
    <w:rsid w:val="00C77192"/>
    <w:rsid w:val="00CA2906"/>
    <w:rsid w:val="00DC5CCC"/>
    <w:rsid w:val="00E3101F"/>
    <w:rsid w:val="00E66CB3"/>
    <w:rsid w:val="00EE164B"/>
    <w:rsid w:val="00F04F73"/>
    <w:rsid w:val="00F1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AA1FC9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63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4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2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82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2277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39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9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7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2020-04-21T20:24:00Z</dcterms:created>
  <dcterms:modified xsi:type="dcterms:W3CDTF">2020-04-21T20:24:00Z</dcterms:modified>
</cp:coreProperties>
</file>