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9A01EB" w:rsidRDefault="002175CE">
      <w:pPr>
        <w:rPr>
          <w:rFonts w:ascii="Times New Roman" w:hAnsi="Times New Roman" w:cs="Times New Roman"/>
          <w:sz w:val="24"/>
          <w:szCs w:val="24"/>
        </w:rPr>
      </w:pPr>
      <w:r w:rsidRPr="009A01EB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 w:rsidRPr="009A01EB">
        <w:rPr>
          <w:rFonts w:ascii="Times New Roman" w:hAnsi="Times New Roman" w:cs="Times New Roman"/>
          <w:sz w:val="24"/>
          <w:szCs w:val="24"/>
        </w:rPr>
        <w:t>technika 5</w:t>
      </w:r>
      <w:r w:rsidR="00C0464F" w:rsidRPr="009A01EB">
        <w:rPr>
          <w:rFonts w:ascii="Times New Roman" w:hAnsi="Times New Roman" w:cs="Times New Roman"/>
          <w:sz w:val="24"/>
          <w:szCs w:val="24"/>
        </w:rPr>
        <w:t>.C</w:t>
      </w:r>
    </w:p>
    <w:p w:rsidR="0049354C" w:rsidRPr="009A01EB" w:rsidRDefault="005F6CF8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Pestovanie </w:t>
      </w:r>
      <w:r w:rsidR="00766791">
        <w:rPr>
          <w:rFonts w:ascii="Times New Roman" w:hAnsi="Times New Roman" w:cs="Times New Roman"/>
          <w:b/>
          <w:sz w:val="28"/>
          <w:szCs w:val="28"/>
        </w:rPr>
        <w:t>zemiakov</w:t>
      </w:r>
    </w:p>
    <w:p w:rsidR="00801175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Zemiaky patria k často pestovaným záhradným rastlinám. Nie vždy nám však za vynaložené úsilie prinesú očakávanú odmenu.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91">
        <w:rPr>
          <w:rFonts w:ascii="Times New Roman" w:hAnsi="Times New Roman" w:cs="Times New Roman"/>
          <w:b/>
          <w:sz w:val="24"/>
          <w:szCs w:val="24"/>
        </w:rPr>
        <w:t>Potrebujeme: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Sadba zemiakov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Granulované hnojivo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Hrable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Motyka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Značkovací špagát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Fúrik</w:t>
      </w:r>
    </w:p>
    <w:p w:rsidR="00766791" w:rsidRP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lopatka</w:t>
      </w:r>
    </w:p>
    <w:p w:rsidR="00766791" w:rsidRDefault="00766791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175" w:rsidRDefault="00766791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Postup:</w:t>
      </w:r>
    </w:p>
    <w:p w:rsidR="00766791" w:rsidRDefault="00766791" w:rsidP="007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1">
        <w:rPr>
          <w:rFonts w:ascii="Times New Roman" w:hAnsi="Times New Roman" w:cs="Times New Roman"/>
          <w:sz w:val="24"/>
          <w:szCs w:val="24"/>
        </w:rPr>
        <w:t>Včas si zabezpečíme sadbu zemiakov. Vybrať si môžeme zo skorých, stredne skorých aj neskorých odrôd.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Hľuzy vložíme do debničky a umiestnime na svetlé miesto, pri teplote najviac 10 °C. Hľuzy vytvoria pevné zelené klíčky. Potom ich môžeme vysádzať.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Miesto výsadby si dôkladne pripravíme. Pôda musí byť kyprá, priepustná a má mať drobnohrudkovitú štruktúru. Povyberáme aj trváce buriny.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Pomocou špagáta naznačíme a motykou vyhĺbime jarky. Nemusia byť hlboké, stačí 10 – 15 cm. Medzi sebou by mali byť vzdialené aspoň 60 cm.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Na dno vyhĺbeného jarku nasypeme granulované hnojivo</w:t>
      </w:r>
      <w:r w:rsidRPr="00766791">
        <w:rPr>
          <w:rFonts w:ascii="Times New Roman" w:hAnsi="Times New Roman" w:cs="Times New Roman"/>
          <w:sz w:val="24"/>
          <w:szCs w:val="24"/>
        </w:rPr>
        <w:t xml:space="preserve">. </w:t>
      </w:r>
      <w:r w:rsidRPr="00766791">
        <w:rPr>
          <w:rFonts w:ascii="Times New Roman" w:hAnsi="Times New Roman" w:cs="Times New Roman"/>
          <w:sz w:val="24"/>
          <w:szCs w:val="24"/>
        </w:rPr>
        <w:t>Hľuzy vysádzame jednotlivo do pripraveného jarku, klíčkami nahor. Dávame pozor, aby sme krehké klíčky nezlomili.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Snažíme sa dodržať optimálnu vzdialenosť medzi jednotlivými hľuzami. Ideálne aspoň 60 – 70 cm od seba. Tesná výsadba nie je dobrá.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Pomocou motyky hľuzy v jarku opatrne zahrnieme, ideálne z jednej strany. Dávame pozor, aby sme nepoškodili mladé klíčky.</w:t>
      </w:r>
      <w:r w:rsidRPr="00766791">
        <w:rPr>
          <w:rFonts w:ascii="Times New Roman" w:hAnsi="Times New Roman" w:cs="Times New Roman"/>
          <w:sz w:val="24"/>
          <w:szCs w:val="24"/>
        </w:rPr>
        <w:t xml:space="preserve"> </w:t>
      </w:r>
      <w:r w:rsidRPr="00766791">
        <w:rPr>
          <w:rFonts w:ascii="Times New Roman" w:hAnsi="Times New Roman" w:cs="Times New Roman"/>
          <w:sz w:val="24"/>
          <w:szCs w:val="24"/>
        </w:rPr>
        <w:t>Nakoniec miesta výsadby nakopcujeme. Niektorí pestovatelia tento krok vynechávajú a nakopcujú až vyrastajúce rastliny. Aj to je jedna z možností.</w:t>
      </w:r>
    </w:p>
    <w:p w:rsidR="00766791" w:rsidRDefault="009A01EB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01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6791" w:rsidRDefault="00766791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sk-SK"/>
        </w:rPr>
        <w:drawing>
          <wp:inline distT="0" distB="0" distL="0" distR="0">
            <wp:extent cx="3032193" cy="1791015"/>
            <wp:effectExtent l="0" t="0" r="0" b="0"/>
            <wp:docPr id="4" name="Obrázok 4" descr="Správna výsadba zemiakov je kľúčom k bohatej úrode! Hlavná otá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ávna výsadba zemiakov je kľúčom k bohatej úrode! Hlavná otáz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00" cy="17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81605" cy="1788690"/>
            <wp:effectExtent l="0" t="0" r="4445" b="2540"/>
            <wp:docPr id="3" name="Obrázok 3" descr="Pestovanie zemiakov na záhradke - Rady pre záhradká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ovanie zemiakov na záhradke - Rady pre záhradkár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62" cy="17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91" w:rsidRDefault="00766791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1EB" w:rsidRPr="009A01EB" w:rsidRDefault="00766791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 </w:t>
      </w:r>
      <w:r w:rsidR="009A01EB" w:rsidRPr="009A01EB">
        <w:rPr>
          <w:rFonts w:ascii="Times New Roman" w:hAnsi="Times New Roman" w:cs="Times New Roman"/>
          <w:b/>
          <w:sz w:val="26"/>
          <w:szCs w:val="26"/>
        </w:rPr>
        <w:t>naučení sa učiva, odpovedajte písomne do zošita na otázky:</w:t>
      </w:r>
    </w:p>
    <w:p w:rsidR="009A01EB" w:rsidRDefault="00801175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Čo všetko potrebujeme na pestovanie </w:t>
      </w:r>
      <w:r w:rsidR="00766791">
        <w:rPr>
          <w:rFonts w:ascii="Times New Roman" w:hAnsi="Times New Roman" w:cs="Times New Roman"/>
        </w:rPr>
        <w:t>zemiakov?</w:t>
      </w:r>
    </w:p>
    <w:p w:rsidR="00766791" w:rsidRDefault="00801175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 si niekedy </w:t>
      </w:r>
      <w:r w:rsidR="00766791">
        <w:rPr>
          <w:rFonts w:ascii="Times New Roman" w:hAnsi="Times New Roman" w:cs="Times New Roman"/>
        </w:rPr>
        <w:t>sadil zemiaky?</w:t>
      </w:r>
      <w:bookmarkStart w:id="0" w:name="_GoBack"/>
      <w:bookmarkEnd w:id="0"/>
    </w:p>
    <w:p w:rsidR="00766791" w:rsidRDefault="00766791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sadení zemiakov používate takýto postup, ktorý sme si popísali vyššie?</w:t>
      </w:r>
    </w:p>
    <w:p w:rsidR="00801175" w:rsidRDefault="00801175" w:rsidP="00766791">
      <w:pPr>
        <w:pStyle w:val="Odsekzoznamu"/>
        <w:ind w:left="1440"/>
        <w:rPr>
          <w:rFonts w:ascii="Times New Roman" w:hAnsi="Times New Roman" w:cs="Times New Roman"/>
        </w:rPr>
      </w:pPr>
    </w:p>
    <w:p w:rsidR="009A01EB" w:rsidRPr="009A01EB" w:rsidRDefault="009A01EB" w:rsidP="00A03A9B">
      <w:pPr>
        <w:pStyle w:val="Odsekzoznamu"/>
        <w:ind w:left="1440"/>
        <w:rPr>
          <w:rFonts w:ascii="Times New Roman" w:hAnsi="Times New Roman" w:cs="Times New Roman"/>
        </w:rPr>
      </w:pPr>
    </w:p>
    <w:sectPr w:rsidR="009A01EB" w:rsidRPr="009A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2398"/>
    <w:multiLevelType w:val="hybridMultilevel"/>
    <w:tmpl w:val="7A440772"/>
    <w:lvl w:ilvl="0" w:tplc="DEA03A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854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ED9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6E0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29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88A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A87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A29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857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E176F1"/>
    <w:multiLevelType w:val="hybridMultilevel"/>
    <w:tmpl w:val="9568276A"/>
    <w:lvl w:ilvl="0" w:tplc="B6B26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4EB5"/>
    <w:multiLevelType w:val="hybridMultilevel"/>
    <w:tmpl w:val="7DF6EB6A"/>
    <w:lvl w:ilvl="0" w:tplc="FDF66E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B827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A076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5254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F629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44B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6641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E4AE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51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0D93"/>
    <w:multiLevelType w:val="hybridMultilevel"/>
    <w:tmpl w:val="F7483046"/>
    <w:lvl w:ilvl="0" w:tplc="4288C7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2EC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E14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03E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C60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E6D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AA8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81F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09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C87"/>
    <w:multiLevelType w:val="multilevel"/>
    <w:tmpl w:val="92C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A5A38"/>
    <w:multiLevelType w:val="hybridMultilevel"/>
    <w:tmpl w:val="BE428644"/>
    <w:lvl w:ilvl="0" w:tplc="739ECD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B61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FA2D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544C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ECF4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FA45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4635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F016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962F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58548FE"/>
    <w:multiLevelType w:val="hybridMultilevel"/>
    <w:tmpl w:val="D0CE2CF6"/>
    <w:lvl w:ilvl="0" w:tplc="DA2661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162406"/>
    <w:multiLevelType w:val="hybridMultilevel"/>
    <w:tmpl w:val="5C0EF77C"/>
    <w:lvl w:ilvl="0" w:tplc="16FE90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E87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AF4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811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CB0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C31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183C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416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15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97D5816"/>
    <w:multiLevelType w:val="hybridMultilevel"/>
    <w:tmpl w:val="3448FBEA"/>
    <w:lvl w:ilvl="0" w:tplc="FC2A6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65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8B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7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45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6E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40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61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03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975CE"/>
    <w:multiLevelType w:val="hybridMultilevel"/>
    <w:tmpl w:val="81507508"/>
    <w:lvl w:ilvl="0" w:tplc="2A94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2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DD3C53"/>
    <w:multiLevelType w:val="hybridMultilevel"/>
    <w:tmpl w:val="377E4052"/>
    <w:lvl w:ilvl="0" w:tplc="6F466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1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16"/>
  </w:num>
  <w:num w:numId="11">
    <w:abstractNumId w:val="24"/>
  </w:num>
  <w:num w:numId="12">
    <w:abstractNumId w:val="25"/>
  </w:num>
  <w:num w:numId="13">
    <w:abstractNumId w:val="12"/>
  </w:num>
  <w:num w:numId="14">
    <w:abstractNumId w:val="5"/>
  </w:num>
  <w:num w:numId="15">
    <w:abstractNumId w:val="29"/>
  </w:num>
  <w:num w:numId="16">
    <w:abstractNumId w:val="2"/>
  </w:num>
  <w:num w:numId="17">
    <w:abstractNumId w:val="0"/>
  </w:num>
  <w:num w:numId="18">
    <w:abstractNumId w:val="26"/>
  </w:num>
  <w:num w:numId="19">
    <w:abstractNumId w:val="22"/>
  </w:num>
  <w:num w:numId="20">
    <w:abstractNumId w:val="15"/>
  </w:num>
  <w:num w:numId="21">
    <w:abstractNumId w:val="3"/>
  </w:num>
  <w:num w:numId="22">
    <w:abstractNumId w:val="23"/>
  </w:num>
  <w:num w:numId="23">
    <w:abstractNumId w:val="20"/>
  </w:num>
  <w:num w:numId="24">
    <w:abstractNumId w:val="19"/>
  </w:num>
  <w:num w:numId="25">
    <w:abstractNumId w:val="4"/>
  </w:num>
  <w:num w:numId="26">
    <w:abstractNumId w:val="27"/>
  </w:num>
  <w:num w:numId="27">
    <w:abstractNumId w:val="28"/>
  </w:num>
  <w:num w:numId="28">
    <w:abstractNumId w:val="18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B0EDA"/>
    <w:rsid w:val="002C61D7"/>
    <w:rsid w:val="002C6842"/>
    <w:rsid w:val="00314F14"/>
    <w:rsid w:val="00366A11"/>
    <w:rsid w:val="00394EA3"/>
    <w:rsid w:val="003A667B"/>
    <w:rsid w:val="003F2B13"/>
    <w:rsid w:val="0049354C"/>
    <w:rsid w:val="004D0AE9"/>
    <w:rsid w:val="00500296"/>
    <w:rsid w:val="00532151"/>
    <w:rsid w:val="00543C1F"/>
    <w:rsid w:val="005675C6"/>
    <w:rsid w:val="00571616"/>
    <w:rsid w:val="00585215"/>
    <w:rsid w:val="005F6CF8"/>
    <w:rsid w:val="005F77C2"/>
    <w:rsid w:val="00721905"/>
    <w:rsid w:val="00766791"/>
    <w:rsid w:val="00801175"/>
    <w:rsid w:val="0080774F"/>
    <w:rsid w:val="00843019"/>
    <w:rsid w:val="00887FCC"/>
    <w:rsid w:val="00994CA6"/>
    <w:rsid w:val="009A01EB"/>
    <w:rsid w:val="00A03A9B"/>
    <w:rsid w:val="00AA214F"/>
    <w:rsid w:val="00AD21DF"/>
    <w:rsid w:val="00AF44A4"/>
    <w:rsid w:val="00B37E85"/>
    <w:rsid w:val="00B55E4D"/>
    <w:rsid w:val="00B65EEF"/>
    <w:rsid w:val="00B73E7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B71D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B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7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28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1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5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5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3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84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7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9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2020-06-15T21:11:00Z</dcterms:created>
  <dcterms:modified xsi:type="dcterms:W3CDTF">2020-06-15T21:11:00Z</dcterms:modified>
</cp:coreProperties>
</file>