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615" w:rsidRPr="00EF320B" w:rsidRDefault="00720B92" w:rsidP="00EF320B">
      <w:pPr>
        <w:jc w:val="center"/>
        <w:rPr>
          <w:b/>
          <w:sz w:val="24"/>
          <w:szCs w:val="24"/>
          <w:u w:val="single"/>
        </w:rPr>
      </w:pPr>
      <w:r w:rsidRPr="00EF320B">
        <w:rPr>
          <w:b/>
          <w:sz w:val="24"/>
          <w:szCs w:val="24"/>
          <w:u w:val="single"/>
        </w:rPr>
        <w:t>Pracovný list – obvod a obsah trojuholníka, rovnobežníka, lichobežníka</w:t>
      </w:r>
    </w:p>
    <w:p w:rsidR="00720B92" w:rsidRDefault="00720B92">
      <w:pPr>
        <w:rPr>
          <w:sz w:val="24"/>
          <w:szCs w:val="24"/>
        </w:rPr>
      </w:pPr>
      <w:r w:rsidRPr="00EF320B">
        <w:rPr>
          <w:b/>
          <w:sz w:val="24"/>
          <w:szCs w:val="24"/>
        </w:rPr>
        <w:t>1.)</w:t>
      </w:r>
      <w:r>
        <w:rPr>
          <w:sz w:val="24"/>
          <w:szCs w:val="24"/>
        </w:rPr>
        <w:t xml:space="preserve"> Obsah lichobežníka je 3 500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jeho výška je 50 mm a základňa c = 75 mm. Vypočítaj druhú základňu.</w:t>
      </w:r>
    </w:p>
    <w:p w:rsidR="00720B92" w:rsidRPr="00EF320B" w:rsidRDefault="00720B92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320B">
        <w:rPr>
          <w:i/>
          <w:sz w:val="24"/>
          <w:szCs w:val="24"/>
          <w:u w:val="single"/>
        </w:rPr>
        <w:t>Výpočet:</w:t>
      </w: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  <w:r w:rsidRPr="00EF320B">
        <w:rPr>
          <w:b/>
          <w:sz w:val="24"/>
          <w:szCs w:val="24"/>
        </w:rPr>
        <w:t>2.)</w:t>
      </w:r>
      <w:r>
        <w:rPr>
          <w:sz w:val="24"/>
          <w:szCs w:val="24"/>
        </w:rPr>
        <w:t xml:space="preserve"> Záhrada má tvar rovnoramenného lichobežníka, ktorého základne sú dlhé 64 m a 24 m, výška má veľkosť    25 m. Na akej výmere záhrady je možné pestovať zeleninu ak pätinu plochy zaberá chata, trávnik a cesta?</w:t>
      </w:r>
    </w:p>
    <w:p w:rsidR="00720B92" w:rsidRPr="00EF320B" w:rsidRDefault="00720B92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320B">
        <w:rPr>
          <w:i/>
          <w:sz w:val="24"/>
          <w:szCs w:val="24"/>
          <w:u w:val="single"/>
        </w:rPr>
        <w:t>Výpočet:</w:t>
      </w: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</w:p>
    <w:p w:rsidR="00720B92" w:rsidRDefault="00720B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0B92" w:rsidRDefault="00720B92">
      <w:pPr>
        <w:rPr>
          <w:sz w:val="24"/>
          <w:szCs w:val="24"/>
        </w:rPr>
      </w:pPr>
    </w:p>
    <w:p w:rsidR="004A6E41" w:rsidRDefault="004A6E41">
      <w:pPr>
        <w:rPr>
          <w:sz w:val="24"/>
          <w:szCs w:val="24"/>
        </w:rPr>
      </w:pPr>
    </w:p>
    <w:p w:rsidR="00EF320B" w:rsidRPr="00EF320B" w:rsidRDefault="00EF320B">
      <w:pPr>
        <w:rPr>
          <w:sz w:val="24"/>
          <w:szCs w:val="24"/>
        </w:rPr>
      </w:pPr>
      <w:r w:rsidRPr="004230DE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3894575</wp:posOffset>
            </wp:positionH>
            <wp:positionV relativeFrom="paragraph">
              <wp:posOffset>270510</wp:posOffset>
            </wp:positionV>
            <wp:extent cx="1783871" cy="1276709"/>
            <wp:effectExtent l="19050" t="0" r="6829" b="0"/>
            <wp:wrapNone/>
            <wp:docPr id="9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4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12" cy="12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0DE">
        <w:rPr>
          <w:b/>
          <w:sz w:val="24"/>
          <w:szCs w:val="24"/>
        </w:rPr>
        <w:t>5.)</w:t>
      </w:r>
      <w:r>
        <w:rPr>
          <w:sz w:val="24"/>
          <w:szCs w:val="24"/>
        </w:rPr>
        <w:t xml:space="preserve"> Doplň tabuľku.</w:t>
      </w:r>
    </w:p>
    <w:tbl>
      <w:tblPr>
        <w:tblW w:w="960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00"/>
        <w:gridCol w:w="960"/>
        <w:gridCol w:w="960"/>
        <w:gridCol w:w="960"/>
      </w:tblGrid>
      <w:tr w:rsidR="00EF320B" w:rsidRPr="00EF320B" w:rsidTr="004230DE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2,8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F320B" w:rsidRPr="00EF320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20B" w:rsidRPr="00EF320B" w:rsidRDefault="00EF320B" w:rsidP="00EF320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320B" w:rsidRPr="00EF320B" w:rsidTr="004230D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320B" w:rsidRPr="00EF320B" w:rsidTr="004230D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320B" w:rsidRPr="00EF320B" w:rsidTr="004230D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320B">
              <w:rPr>
                <w:rFonts w:ascii="Calibri" w:eastAsia="Times New Roman" w:hAnsi="Calibri" w:cs="Times New Roman"/>
                <w:color w:val="000000"/>
                <w:lang w:eastAsia="sk-SK"/>
              </w:rPr>
              <w:t>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320B" w:rsidRPr="00EF320B" w:rsidTr="00EF32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0B" w:rsidRPr="00EF320B" w:rsidRDefault="00EF320B" w:rsidP="00EF32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F320B" w:rsidRPr="00EF320B" w:rsidRDefault="00EF320B">
      <w:pPr>
        <w:rPr>
          <w:sz w:val="24"/>
          <w:szCs w:val="24"/>
        </w:rPr>
      </w:pPr>
    </w:p>
    <w:sectPr w:rsidR="00EF320B" w:rsidRPr="00EF320B" w:rsidSect="00720B92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92"/>
    <w:rsid w:val="004230DE"/>
    <w:rsid w:val="004A6E41"/>
    <w:rsid w:val="00720B92"/>
    <w:rsid w:val="00AE2615"/>
    <w:rsid w:val="00E16A5B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51E8"/>
  <w15:docId w15:val="{34CC6799-069F-44E6-9A58-E55254C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B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2015-04-26T20:27:00Z</dcterms:created>
  <dcterms:modified xsi:type="dcterms:W3CDTF">2020-05-05T20:28:00Z</dcterms:modified>
</cp:coreProperties>
</file>