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:rsidTr="006E6077">
        <w:trPr>
          <w:cantSplit/>
          <w:trHeight w:val="1345"/>
        </w:trPr>
        <w:tc>
          <w:tcPr>
            <w:tcW w:w="1106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E6077">
        <w:trPr>
          <w:cantSplit/>
          <w:trHeight w:val="2113"/>
        </w:trPr>
        <w:tc>
          <w:tcPr>
            <w:tcW w:w="1106" w:type="dxa"/>
            <w:textDirection w:val="btLr"/>
          </w:tcPr>
          <w:p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23697E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D5BF6" w:rsidRPr="00115ED9" w:rsidRDefault="0023697E" w:rsidP="000D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Twierdzenie Pitagorasa</w:t>
            </w:r>
          </w:p>
        </w:tc>
        <w:tc>
          <w:tcPr>
            <w:tcW w:w="2869" w:type="dxa"/>
          </w:tcPr>
          <w:p w:rsidR="009D28EF" w:rsidRDefault="009D28EF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Wprowadzenie do tematu na </w:t>
            </w:r>
            <w:r w:rsidR="00600D28">
              <w:rPr>
                <w:rFonts w:ascii="Times New Roman" w:hAnsi="Times New Roman" w:cs="Times New Roman"/>
                <w:sz w:val="20"/>
                <w:szCs w:val="20"/>
              </w:rPr>
              <w:t xml:space="preserve">zajęciach online. Zadania: </w:t>
            </w:r>
            <w:r w:rsidR="00286336">
              <w:rPr>
                <w:rFonts w:ascii="Times New Roman" w:hAnsi="Times New Roman" w:cs="Times New Roman"/>
                <w:sz w:val="20"/>
                <w:szCs w:val="20"/>
              </w:rPr>
              <w:t>3, 4, 5, 6, 7, 8, 12, 13</w:t>
            </w:r>
          </w:p>
          <w:p w:rsidR="00286336" w:rsidRDefault="00286336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E49" w:rsidRDefault="00CB1E49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C7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https://pistacja.tv/wideolekcje/matematyka/szkola-podstawowa-vii-viii/wlasnosci-figur-geometrycznych-na-plaszczyznie/plmat083-twierdzenie-pitagorasa</w:t>
              </w:r>
            </w:hyperlink>
          </w:p>
          <w:p w:rsidR="00CB1E49" w:rsidRDefault="00CB1E49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E49">
              <w:rPr>
                <w:rFonts w:ascii="Times New Roman" w:hAnsi="Times New Roman" w:cs="Times New Roman"/>
                <w:sz w:val="20"/>
                <w:szCs w:val="20"/>
              </w:rPr>
              <w:t>https://www.youtube.com/watch?v=Y29img_iS28</w:t>
            </w:r>
          </w:p>
          <w:p w:rsidR="00396D18" w:rsidRPr="00115ED9" w:rsidRDefault="00396D18" w:rsidP="006E6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115ED9" w:rsidRDefault="00396D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online </w:t>
            </w:r>
            <w:r w:rsidR="009143BC">
              <w:rPr>
                <w:rFonts w:ascii="Times New Roman" w:hAnsi="Times New Roman" w:cs="Times New Roman"/>
                <w:sz w:val="20"/>
                <w:szCs w:val="20"/>
              </w:rPr>
              <w:t>godz. 9.00</w:t>
            </w:r>
            <w:r w:rsidR="00020435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01" w:rsidRDefault="00E6770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E4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wyjaśnienie </w:t>
            </w:r>
          </w:p>
          <w:p w:rsidR="00131C04" w:rsidRPr="00115ED9" w:rsidRDefault="004259E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EA">
              <w:rPr>
                <w:rFonts w:ascii="Times New Roman" w:hAnsi="Times New Roman" w:cs="Times New Roman"/>
                <w:sz w:val="20"/>
                <w:szCs w:val="20"/>
              </w:rPr>
              <w:t>https://epodreczniki.pl/a/twierdzenie-pitagorasa/DFZ2S5pne</w:t>
            </w:r>
          </w:p>
        </w:tc>
      </w:tr>
      <w:tr w:rsidR="005262DC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262DC" w:rsidRDefault="0023697E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262DC" w:rsidRPr="00115ED9" w:rsidRDefault="004259EA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zastosowanie Twierdzenia Pitagorasa</w:t>
            </w:r>
          </w:p>
        </w:tc>
        <w:tc>
          <w:tcPr>
            <w:tcW w:w="2869" w:type="dxa"/>
          </w:tcPr>
          <w:p w:rsidR="003927D5" w:rsidRDefault="003927D5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C7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https://pistacja.tv/wideolekcje/matematyka/szkola-podstawowa-vii-viii/wlasnosci-figur-geometrycznych-na-plaszczyznie/plmat083-twierdzenie-pitagorasa</w:t>
              </w:r>
            </w:hyperlink>
          </w:p>
          <w:p w:rsidR="005262DC" w:rsidRDefault="005262DC" w:rsidP="00B3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927D5" w:rsidRPr="00115ED9" w:rsidRDefault="002919E3" w:rsidP="00B3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Zad. 1, 2, 3, 5, </w:t>
            </w:r>
            <w:r w:rsidR="002D4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str. 235</w:t>
            </w:r>
          </w:p>
        </w:tc>
        <w:tc>
          <w:tcPr>
            <w:tcW w:w="4247" w:type="dxa"/>
          </w:tcPr>
          <w:p w:rsidR="005262DC" w:rsidRPr="00115ED9" w:rsidRDefault="001F2EC2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zadaniami.</w:t>
            </w:r>
          </w:p>
        </w:tc>
      </w:tr>
      <w:tr w:rsidR="005262DC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0C0794" w:rsidRDefault="0023697E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23697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115ED9" w:rsidRPr="00115ED9" w:rsidRDefault="004259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zastosowanie Twierdzenia Pitagorasa</w:t>
            </w:r>
          </w:p>
        </w:tc>
        <w:tc>
          <w:tcPr>
            <w:tcW w:w="2869" w:type="dxa"/>
          </w:tcPr>
          <w:p w:rsidR="003927D5" w:rsidRDefault="003927D5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C7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https://pistacja.tv/wideolekcje/matematyka/szkola-podstawowa-vii-viii/wlasnosci-figur-geometrycznych-na-plaszczyznie/plmat083-twierdzenie-pitagorasa</w:t>
              </w:r>
            </w:hyperlink>
          </w:p>
          <w:p w:rsidR="002D4346" w:rsidRDefault="002D4346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Zad. 7, </w:t>
            </w:r>
            <w:r w:rsidR="001A28B0">
              <w:rPr>
                <w:rFonts w:ascii="Times New Roman" w:hAnsi="Times New Roman" w:cs="Times New Roman"/>
                <w:sz w:val="20"/>
                <w:szCs w:val="20"/>
              </w:rPr>
              <w:t>9, 10, 11,</w:t>
            </w:r>
            <w:r w:rsidR="00A322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2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7B19" w:rsidRPr="00115ED9" w:rsidRDefault="00067B19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248FA" w:rsidRPr="00115ED9" w:rsidRDefault="003927D5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 kontakt, jeśli będą trudności z zadaniami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118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B24118" w:rsidRPr="00115ED9" w:rsidRDefault="0023697E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107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24118" w:rsidRDefault="004259E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zastosowanie Twierdzenia Pitagorasa</w:t>
            </w:r>
          </w:p>
        </w:tc>
        <w:tc>
          <w:tcPr>
            <w:tcW w:w="2869" w:type="dxa"/>
          </w:tcPr>
          <w:p w:rsidR="003927D5" w:rsidRDefault="003927D5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C713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https://pistacja.tv/wideolekcje/matematyka/szkola-podstawowa-vii-viii/wlasnosci-figur-geometrycznych-na-plaszczyznie/plmat083-twierdzenie-pitagorasa</w:t>
              </w:r>
            </w:hyperlink>
          </w:p>
          <w:p w:rsidR="00A32228" w:rsidRDefault="00A32228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228" w:rsidRDefault="00A32228" w:rsidP="003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Omówienie zadań, które uczniowie mieli rozwiązać samodzielnie (zajęcia online)</w:t>
            </w:r>
            <w:bookmarkStart w:id="0" w:name="_GoBack"/>
            <w:bookmarkEnd w:id="0"/>
          </w:p>
          <w:p w:rsidR="00AE4CF9" w:rsidRPr="00F70696" w:rsidRDefault="00AE4CF9" w:rsidP="004259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24118" w:rsidRDefault="008D463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0435"/>
    <w:rsid w:val="00067B19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3697E"/>
    <w:rsid w:val="00245337"/>
    <w:rsid w:val="00286336"/>
    <w:rsid w:val="002919E3"/>
    <w:rsid w:val="002D4346"/>
    <w:rsid w:val="002E6CC1"/>
    <w:rsid w:val="00363921"/>
    <w:rsid w:val="003927D5"/>
    <w:rsid w:val="00396D18"/>
    <w:rsid w:val="004259EA"/>
    <w:rsid w:val="004626FA"/>
    <w:rsid w:val="004A1D38"/>
    <w:rsid w:val="005104D9"/>
    <w:rsid w:val="00522F93"/>
    <w:rsid w:val="00523A5D"/>
    <w:rsid w:val="005260B8"/>
    <w:rsid w:val="005262DC"/>
    <w:rsid w:val="005F3D66"/>
    <w:rsid w:val="00600D28"/>
    <w:rsid w:val="00605372"/>
    <w:rsid w:val="00641DC8"/>
    <w:rsid w:val="006939CA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D28EF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A0D60"/>
    <w:rsid w:val="00BA588F"/>
    <w:rsid w:val="00BD0153"/>
    <w:rsid w:val="00C068A3"/>
    <w:rsid w:val="00CB1E49"/>
    <w:rsid w:val="00D2782C"/>
    <w:rsid w:val="00D454D3"/>
    <w:rsid w:val="00DC3B18"/>
    <w:rsid w:val="00E02E01"/>
    <w:rsid w:val="00E354DF"/>
    <w:rsid w:val="00E447EC"/>
    <w:rsid w:val="00E67701"/>
    <w:rsid w:val="00E97394"/>
    <w:rsid w:val="00EC1070"/>
    <w:rsid w:val="00EF31D3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wideolekcje/matematyka/szkola-podstawowa-vii-viii/wlasnosci-figur-geometrycznych-na-plaszczyznie/plmat083-twierdzenie-pitagor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wideolekcje/matematyka/szkola-podstawowa-vii-viii/wlasnosci-figur-geometrycznych-na-plaszczyznie/plmat083-twierdzenie-pitagora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wideolekcje/matematyka/szkola-podstawowa-vii-viii/wlasnosci-figur-geometrycznych-na-plaszczyznie/plmat083-twierdzenie-pitagorasa" TargetMode="External"/><Relationship Id="rId5" Type="http://schemas.openxmlformats.org/officeDocument/2006/relationships/hyperlink" Target="https://pistacja.tv/wideolekcje/matematyka/szkola-podstawowa-vii-viii/wlasnosci-figur-geometrycznych-na-plaszczyznie/plmat083-twierdzenie-pitagora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8</cp:revision>
  <dcterms:created xsi:type="dcterms:W3CDTF">2020-04-20T07:27:00Z</dcterms:created>
  <dcterms:modified xsi:type="dcterms:W3CDTF">2020-05-08T14:58:00Z</dcterms:modified>
</cp:coreProperties>
</file>