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B5EC" w14:textId="77777777" w:rsidR="007B6312" w:rsidRPr="00FB73D1" w:rsidRDefault="00454CDB">
      <w:pPr>
        <w:rPr>
          <w:rFonts w:ascii="Times New Roman" w:hAnsi="Times New Roman" w:cs="Times New Roman"/>
          <w:sz w:val="24"/>
          <w:szCs w:val="24"/>
        </w:rPr>
      </w:pPr>
      <w:r w:rsidRPr="00FB73D1">
        <w:rPr>
          <w:rFonts w:ascii="Times New Roman" w:hAnsi="Times New Roman" w:cs="Times New Roman"/>
          <w:sz w:val="24"/>
          <w:szCs w:val="24"/>
        </w:rPr>
        <w:t xml:space="preserve">Język polski </w:t>
      </w:r>
    </w:p>
    <w:p w14:paraId="7A77EF81" w14:textId="77777777" w:rsidR="00454CDB" w:rsidRPr="00FB73D1" w:rsidRDefault="00427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7 b</w:t>
      </w:r>
    </w:p>
    <w:p w14:paraId="662C20B8" w14:textId="77777777" w:rsidR="00454CDB" w:rsidRPr="00FB73D1" w:rsidRDefault="00454C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54CDB" w:rsidRPr="00FB73D1" w14:paraId="71A7D60E" w14:textId="77777777" w:rsidTr="00160954">
        <w:tc>
          <w:tcPr>
            <w:tcW w:w="1555" w:type="dxa"/>
          </w:tcPr>
          <w:p w14:paraId="45F03299" w14:textId="77777777" w:rsidR="00454CDB" w:rsidRPr="00FB73D1" w:rsidRDefault="0040373F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74A9">
              <w:rPr>
                <w:rFonts w:ascii="Times New Roman" w:hAnsi="Times New Roman" w:cs="Times New Roman"/>
                <w:sz w:val="24"/>
                <w:szCs w:val="24"/>
              </w:rPr>
              <w:t xml:space="preserve">. 05 </w:t>
            </w:r>
            <w:r w:rsidR="00454CDB" w:rsidRPr="00FB73D1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7507" w:type="dxa"/>
          </w:tcPr>
          <w:p w14:paraId="2AD1E5CF" w14:textId="77777777" w:rsidR="001C7333" w:rsidRPr="00585A78" w:rsidRDefault="002C4D95" w:rsidP="002C4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Temat: </w:t>
            </w:r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Wszystko, co musisz wiedzieć </w:t>
            </w:r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imiesłowach – przesłane materiały pisemne, audio, link do </w:t>
            </w:r>
            <w:proofErr w:type="spellStart"/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>platfromy</w:t>
            </w:r>
            <w:proofErr w:type="spellEnd"/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>epodreczniki</w:t>
            </w:r>
            <w:proofErr w:type="spellEnd"/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A01F3" w14:textId="77777777" w:rsidR="00BD566F" w:rsidRPr="00585A78" w:rsidRDefault="00BD566F" w:rsidP="002C4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9B99E" w14:textId="77777777" w:rsidR="001C7333" w:rsidRPr="00585A78" w:rsidRDefault="002C4D95" w:rsidP="001C7333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cele: </w:t>
            </w:r>
            <w:r w:rsidR="001C7333"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uczeń </w:t>
            </w:r>
            <w:r w:rsidR="00BD566F" w:rsidRPr="00585A78">
              <w:rPr>
                <w:rFonts w:ascii="Times New Roman" w:hAnsi="Times New Roman" w:cs="Times New Roman"/>
                <w:bCs/>
                <w:sz w:val="24"/>
                <w:szCs w:val="24"/>
              </w:rPr>
              <w:t>rozpoznaje imiesłowy, rozumie zasady ich tworzenia i odmiany</w:t>
            </w:r>
          </w:p>
          <w:p w14:paraId="3DB2C348" w14:textId="77777777" w:rsidR="00BD566F" w:rsidRPr="00585A78" w:rsidRDefault="00BD566F" w:rsidP="001C7333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A75C1" w14:textId="77777777" w:rsidR="00BD566F" w:rsidRPr="00585A78" w:rsidRDefault="00BD566F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56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Podręcznik:</w:t>
            </w:r>
            <w:r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D56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Osobowe i bezosobowe formy czaso</w:t>
            </w:r>
            <w:r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BD56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nika. Imiesłowy, s. 282</w:t>
            </w:r>
          </w:p>
          <w:p w14:paraId="5C84235C" w14:textId="77777777" w:rsidR="00BD566F" w:rsidRPr="00585A78" w:rsidRDefault="00BD566F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4D6DBE" w14:textId="77777777" w:rsidR="00BD566F" w:rsidRPr="00585A78" w:rsidRDefault="00B63391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="00BD566F" w:rsidRPr="00585A7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https://epodreczniki.pl/a/imieslowy-i-ich-rodzaje/DpWM5YJeS</w:t>
              </w:r>
            </w:hyperlink>
            <w:r w:rsidR="00BD566F"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</w:p>
          <w:p w14:paraId="3977EC63" w14:textId="77777777" w:rsidR="00BD566F" w:rsidRPr="00585A78" w:rsidRDefault="00BD566F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zapoznaj się ze podziałem i tworzeniem imiesłowów, </w:t>
            </w:r>
          </w:p>
          <w:p w14:paraId="48B46E0D" w14:textId="77777777" w:rsidR="00BD566F" w:rsidRPr="00585A78" w:rsidRDefault="00BD566F" w:rsidP="00212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wykonaj koniecznie w zeszycie ćw. 4, 5, 7 z linku</w:t>
            </w:r>
          </w:p>
          <w:p w14:paraId="4CEECBA1" w14:textId="77777777" w:rsidR="001C7333" w:rsidRPr="00585A78" w:rsidRDefault="001C7333" w:rsidP="002C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B057" w14:textId="77777777" w:rsidR="00BD566F" w:rsidRPr="00585A78" w:rsidRDefault="00BD566F" w:rsidP="002C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ACB6" w14:textId="77777777" w:rsidR="00BD566F" w:rsidRPr="004025D9" w:rsidRDefault="00427AF6" w:rsidP="00BD5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Temat: </w:t>
            </w:r>
            <w:r w:rsidR="00BD566F" w:rsidRPr="004025D9">
              <w:rPr>
                <w:rFonts w:ascii="Times New Roman" w:hAnsi="Times New Roman" w:cs="Times New Roman"/>
                <w:iCs/>
                <w:sz w:val="24"/>
                <w:szCs w:val="24"/>
              </w:rPr>
              <w:t>Pisownia partykuły nie z imiesłowami</w:t>
            </w:r>
            <w:r w:rsidR="00402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D566F" w:rsidRPr="0040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66F"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– przesłane materiały pisemne, audio, link do </w:t>
            </w:r>
            <w:proofErr w:type="spellStart"/>
            <w:r w:rsidR="00BD566F" w:rsidRPr="004025D9">
              <w:rPr>
                <w:rFonts w:ascii="Times New Roman" w:hAnsi="Times New Roman" w:cs="Times New Roman"/>
                <w:sz w:val="24"/>
                <w:szCs w:val="24"/>
              </w:rPr>
              <w:t>platfromy</w:t>
            </w:r>
            <w:proofErr w:type="spellEnd"/>
            <w:r w:rsidR="00BD566F"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66F" w:rsidRPr="004025D9">
              <w:rPr>
                <w:rFonts w:ascii="Times New Roman" w:hAnsi="Times New Roman" w:cs="Times New Roman"/>
                <w:sz w:val="24"/>
                <w:szCs w:val="24"/>
              </w:rPr>
              <w:t>epodreczniki</w:t>
            </w:r>
            <w:proofErr w:type="spellEnd"/>
            <w:r w:rsidR="00BD566F" w:rsidRPr="0040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970F4" w14:textId="77777777" w:rsidR="00BD566F" w:rsidRPr="004025D9" w:rsidRDefault="00BD566F" w:rsidP="0042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EF8C" w14:textId="77777777" w:rsidR="00427AF6" w:rsidRPr="00585A78" w:rsidRDefault="00427AF6" w:rsidP="00B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Cele: uczeń </w:t>
            </w:r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stosuje zasady pisowni </w:t>
            </w:r>
            <w:r w:rsidR="0021296A" w:rsidRPr="00585A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21296A"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BD566F" w:rsidRPr="00585A78">
              <w:rPr>
                <w:rFonts w:ascii="Times New Roman" w:hAnsi="Times New Roman" w:cs="Times New Roman"/>
                <w:sz w:val="24"/>
                <w:szCs w:val="24"/>
              </w:rPr>
              <w:t xml:space="preserve"> z imiesłowami </w:t>
            </w:r>
          </w:p>
          <w:p w14:paraId="75889C75" w14:textId="77777777" w:rsidR="00BD566F" w:rsidRPr="00585A78" w:rsidRDefault="00BD566F" w:rsidP="00BD5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7231A" w14:textId="77777777" w:rsidR="00BD566F" w:rsidRPr="00585A78" w:rsidRDefault="00B63391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BD566F" w:rsidRPr="00585A7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https://epodreczniki.pl/a/imieslowy-i-ich-rodzaje/DpWM5YJeS</w:t>
              </w:r>
            </w:hyperlink>
            <w:r w:rsidR="00BD566F"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</w:p>
          <w:p w14:paraId="023A53D2" w14:textId="77777777" w:rsidR="00BD566F" w:rsidRPr="00585A78" w:rsidRDefault="00BD566F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zapoznaj się z drugą częścią materiału dotyczącą pisowni z „ nie”</w:t>
            </w:r>
          </w:p>
          <w:p w14:paraId="12AE5BAF" w14:textId="77777777" w:rsidR="0021296A" w:rsidRPr="00585A78" w:rsidRDefault="0021296A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000B7D" w14:textId="77777777" w:rsidR="0021296A" w:rsidRPr="00585A78" w:rsidRDefault="00585A78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zeszycie – 3/283, 8/285</w:t>
            </w:r>
          </w:p>
          <w:p w14:paraId="0AC58CC3" w14:textId="77777777" w:rsidR="00BD566F" w:rsidRDefault="00BD566F" w:rsidP="00BD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B5B9DA" w14:textId="77777777" w:rsidR="00BD566F" w:rsidRPr="002C4D95" w:rsidRDefault="00BD566F" w:rsidP="00BD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CDB" w:rsidRPr="008E3221" w14:paraId="141A78CB" w14:textId="77777777" w:rsidTr="00160954">
        <w:tc>
          <w:tcPr>
            <w:tcW w:w="1555" w:type="dxa"/>
          </w:tcPr>
          <w:p w14:paraId="4ECBCC93" w14:textId="77777777" w:rsidR="00454CDB" w:rsidRPr="008E3221" w:rsidRDefault="0040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1A6D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  <w:r w:rsidR="00454CDB" w:rsidRPr="008E3221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14:paraId="7B73F60C" w14:textId="77777777" w:rsidR="00454CDB" w:rsidRPr="008E3221" w:rsidRDefault="0045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2AB3119D" w14:textId="77777777" w:rsidR="00531A6D" w:rsidRDefault="00427AF6" w:rsidP="00531A6D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14:paraId="32B77333" w14:textId="77777777" w:rsidR="00531A6D" w:rsidRPr="00531A6D" w:rsidRDefault="00531A6D" w:rsidP="00531A6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4A16" w14:textId="77777777" w:rsidR="006942DA" w:rsidRPr="00531A6D" w:rsidRDefault="006942DA" w:rsidP="00B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10AD" w14:textId="77777777" w:rsidR="00F32B0E" w:rsidRPr="008E3221" w:rsidRDefault="00F32B0E" w:rsidP="0053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48" w:rsidRPr="008E3221" w14:paraId="7A70A3DE" w14:textId="77777777" w:rsidTr="00160954">
        <w:tc>
          <w:tcPr>
            <w:tcW w:w="1555" w:type="dxa"/>
          </w:tcPr>
          <w:p w14:paraId="5698C336" w14:textId="77777777" w:rsidR="00B64F48" w:rsidRPr="008E3221" w:rsidRDefault="0040373F" w:rsidP="00B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1A6D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  <w:r w:rsidR="00B64F48" w:rsidRPr="008E3221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7507" w:type="dxa"/>
          </w:tcPr>
          <w:p w14:paraId="3D85C2B0" w14:textId="77777777" w:rsidR="00585A78" w:rsidRPr="004025D9" w:rsidRDefault="00427AF6" w:rsidP="0042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Temat: </w:t>
            </w:r>
            <w:r w:rsidR="00585A78" w:rsidRPr="004025D9">
              <w:rPr>
                <w:rFonts w:ascii="Times New Roman" w:hAnsi="Times New Roman" w:cs="Times New Roman"/>
                <w:sz w:val="24"/>
                <w:szCs w:val="24"/>
              </w:rPr>
              <w:t>Redagowanie opowiadania na podstawie ballady</w:t>
            </w:r>
          </w:p>
          <w:p w14:paraId="4F8AAC22" w14:textId="77777777" w:rsidR="00427AF6" w:rsidRPr="004025D9" w:rsidRDefault="00585A78" w:rsidP="0042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 Adama Mickiewicza- lekcja on-line. </w:t>
            </w:r>
          </w:p>
          <w:p w14:paraId="15FA7829" w14:textId="77777777" w:rsidR="00585A78" w:rsidRPr="004025D9" w:rsidRDefault="00585A78" w:rsidP="0042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6E46" w14:textId="77777777" w:rsidR="00585A78" w:rsidRPr="004025D9" w:rsidRDefault="00585A78" w:rsidP="0042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41CD" w14:textId="77777777" w:rsidR="00B64F48" w:rsidRPr="004025D9" w:rsidRDefault="00427AF6" w:rsidP="0058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Cele: </w:t>
            </w:r>
            <w:r w:rsidR="004025D9">
              <w:rPr>
                <w:rFonts w:ascii="Times New Roman" w:hAnsi="Times New Roman" w:cs="Times New Roman"/>
                <w:sz w:val="24"/>
                <w:szCs w:val="24"/>
              </w:rPr>
              <w:t xml:space="preserve">uczeń </w:t>
            </w:r>
            <w:r w:rsidR="00585A78" w:rsidRPr="00402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tworzy spójne wypowiedzi w następujących formach gatunkowych: opowiadanie, opis przeżyć wewnętrznych , tworzy opowiadania związane z treścią utworu</w:t>
            </w:r>
          </w:p>
          <w:p w14:paraId="3F305587" w14:textId="77777777" w:rsidR="00585A78" w:rsidRPr="004025D9" w:rsidRDefault="00585A78" w:rsidP="00585A7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DDFDB" w14:textId="77777777" w:rsidR="00585A78" w:rsidRDefault="004025D9" w:rsidP="00585A7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Omówienie zadań o imiesłowach. </w:t>
            </w:r>
          </w:p>
          <w:p w14:paraId="129196CC" w14:textId="77777777" w:rsidR="004025D9" w:rsidRPr="004025D9" w:rsidRDefault="004025D9" w:rsidP="00585A7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2D976" w14:textId="77777777" w:rsidR="00585A78" w:rsidRPr="004025D9" w:rsidRDefault="00585A78" w:rsidP="00585A7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Str. 263 – analiza kompozycji opowiadania, możliwości urozmaicenie tekstu, ustalenie tematu pracy domowe</w:t>
            </w:r>
            <w:r w:rsidR="004025D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 - opowiadania twórczego na podstawie tekstu literackiego</w:t>
            </w:r>
          </w:p>
          <w:p w14:paraId="636D7D66" w14:textId="77777777" w:rsidR="00585A78" w:rsidRPr="008E3221" w:rsidRDefault="00585A78" w:rsidP="00585A7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5" w:rsidRPr="008E3221" w14:paraId="1E988D79" w14:textId="77777777" w:rsidTr="00160954">
        <w:tc>
          <w:tcPr>
            <w:tcW w:w="1555" w:type="dxa"/>
          </w:tcPr>
          <w:p w14:paraId="4E4B787A" w14:textId="77777777" w:rsidR="002C4D95" w:rsidRPr="008E3221" w:rsidRDefault="0040373F" w:rsidP="00B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1A6D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  <w:r w:rsidR="002C4D95" w:rsidRPr="008E32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507" w:type="dxa"/>
          </w:tcPr>
          <w:p w14:paraId="4059D1D6" w14:textId="77777777" w:rsidR="008E3221" w:rsidRPr="00B67EAD" w:rsidRDefault="00384C2D" w:rsidP="0040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AD">
              <w:rPr>
                <w:rFonts w:ascii="Times New Roman" w:hAnsi="Times New Roman" w:cs="Times New Roman"/>
                <w:sz w:val="24"/>
                <w:szCs w:val="24"/>
              </w:rPr>
              <w:t>Temat:</w:t>
            </w:r>
            <w:r w:rsidR="00981736" w:rsidRPr="00B6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5D9" w:rsidRPr="00B67EAD">
              <w:rPr>
                <w:rFonts w:ascii="Times New Roman" w:hAnsi="Times New Roman" w:cs="Times New Roman"/>
                <w:sz w:val="24"/>
                <w:szCs w:val="24"/>
              </w:rPr>
              <w:t>Jak przemawiać, aby odnieść zamierzony skutek? – przesłane materiały pisemne, karta pracy.</w:t>
            </w:r>
          </w:p>
          <w:p w14:paraId="50D3DFB3" w14:textId="77777777" w:rsidR="004025D9" w:rsidRPr="00B67EAD" w:rsidRDefault="004025D9" w:rsidP="0040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B183" w14:textId="77777777" w:rsidR="004025D9" w:rsidRPr="00B67EAD" w:rsidRDefault="004025D9" w:rsidP="00402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Cele: uczeń </w:t>
            </w: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określa cel przemówienia i adresata , </w:t>
            </w:r>
            <w:r w:rsidRPr="00402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przytacza fragmenty wskazujące na logikę wywodu </w:t>
            </w: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02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przytacza najważniejsze argumenty</w:t>
            </w: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02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wskazuje środki retoryczne i określa ich funkcję  </w:t>
            </w:r>
          </w:p>
          <w:p w14:paraId="1F5BE67A" w14:textId="77777777" w:rsidR="004025D9" w:rsidRPr="00B67EAD" w:rsidRDefault="004025D9" w:rsidP="00402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A5A1C6" w14:textId="77777777" w:rsidR="004025D9" w:rsidRPr="004025D9" w:rsidRDefault="004025D9" w:rsidP="00402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 </w:t>
            </w:r>
            <w:r w:rsidR="00B67EAD"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 tworzenia przemówienia – str. 277 oraz </w:t>
            </w: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przykładowego tekstu przemówienia z fragmentu prozy A. Sapkowskiego – str. 275.</w:t>
            </w:r>
          </w:p>
          <w:p w14:paraId="243BFF66" w14:textId="77777777" w:rsidR="004025D9" w:rsidRPr="00B67EAD" w:rsidRDefault="004025D9" w:rsidP="0040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1B70F" w14:textId="77777777" w:rsidR="004025D9" w:rsidRPr="00B67EAD" w:rsidRDefault="004025D9" w:rsidP="0040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36" w:rsidRPr="008E3221" w14:paraId="40A9B7A1" w14:textId="77777777" w:rsidTr="00160954">
        <w:tc>
          <w:tcPr>
            <w:tcW w:w="1555" w:type="dxa"/>
          </w:tcPr>
          <w:p w14:paraId="5D781852" w14:textId="77777777" w:rsidR="00981736" w:rsidRDefault="0040373F" w:rsidP="00B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981736">
              <w:rPr>
                <w:rFonts w:ascii="Times New Roman" w:hAnsi="Times New Roman" w:cs="Times New Roman"/>
                <w:sz w:val="24"/>
                <w:szCs w:val="24"/>
              </w:rPr>
              <w:t xml:space="preserve"> 05. 2020</w:t>
            </w:r>
          </w:p>
        </w:tc>
        <w:tc>
          <w:tcPr>
            <w:tcW w:w="7507" w:type="dxa"/>
          </w:tcPr>
          <w:p w14:paraId="6349F8EC" w14:textId="77777777" w:rsidR="00B67EAD" w:rsidRPr="00B67EAD" w:rsidRDefault="00B67EAD" w:rsidP="00B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AD">
              <w:rPr>
                <w:rFonts w:ascii="Times New Roman" w:hAnsi="Times New Roman" w:cs="Times New Roman"/>
                <w:sz w:val="24"/>
                <w:szCs w:val="24"/>
              </w:rPr>
              <w:t>Temat: Jak przemawiać, aby odnieść zamierzony skutek? – przesłane materiały pisemne, karta pracy.</w:t>
            </w:r>
          </w:p>
          <w:p w14:paraId="27DF6E98" w14:textId="77777777" w:rsidR="00B67EAD" w:rsidRPr="00B67EAD" w:rsidRDefault="00B67EAD" w:rsidP="00B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9689" w14:textId="77777777" w:rsidR="00B67EAD" w:rsidRPr="00B67EAD" w:rsidRDefault="00B67EAD" w:rsidP="00B67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EAD">
              <w:rPr>
                <w:rFonts w:ascii="Times New Roman" w:hAnsi="Times New Roman" w:cs="Times New Roman"/>
                <w:sz w:val="24"/>
                <w:szCs w:val="24"/>
              </w:rPr>
              <w:t xml:space="preserve">Cele: uczeń </w:t>
            </w: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określa cel przemówienia i adresata , </w:t>
            </w:r>
            <w:r w:rsidRPr="00402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przytacza fragmenty wskazujące na logikę wywodu </w:t>
            </w: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02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przytacza najważniejsze argumenty</w:t>
            </w: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02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wskazuje środki retoryczne i określa ich funkcję  </w:t>
            </w:r>
          </w:p>
          <w:p w14:paraId="1575CD07" w14:textId="77777777" w:rsidR="00B67EAD" w:rsidRPr="00B67EAD" w:rsidRDefault="00B67EAD" w:rsidP="00B67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7556A" w14:textId="77777777" w:rsidR="00B67EAD" w:rsidRPr="004025D9" w:rsidRDefault="00B67EAD" w:rsidP="00B67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 zasad tworzenia przemówienia – str. 277 oraz przykładowego tekstu przemówienia z fragmentu prozy A. Sapkowskiego – str. 275.</w:t>
            </w:r>
          </w:p>
          <w:p w14:paraId="42A4B579" w14:textId="77777777" w:rsidR="00B67EAD" w:rsidRPr="00B67EAD" w:rsidRDefault="00B67EAD" w:rsidP="00B6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2C75C" w14:textId="77777777" w:rsidR="00981736" w:rsidRDefault="00981736" w:rsidP="0058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6FD8D" w14:textId="77777777" w:rsidR="00B67EAD" w:rsidRPr="00981736" w:rsidRDefault="00B67EAD" w:rsidP="0058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6782D" w14:textId="77777777" w:rsidR="00454CDB" w:rsidRPr="008E3221" w:rsidRDefault="00454CDB">
      <w:pPr>
        <w:rPr>
          <w:rFonts w:ascii="Times New Roman" w:hAnsi="Times New Roman" w:cs="Times New Roman"/>
          <w:sz w:val="24"/>
          <w:szCs w:val="24"/>
        </w:rPr>
      </w:pPr>
    </w:p>
    <w:sectPr w:rsidR="00454CDB" w:rsidRPr="008E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74682" w14:textId="77777777" w:rsidR="00B63391" w:rsidRDefault="00B63391" w:rsidP="00160954">
      <w:pPr>
        <w:spacing w:after="0" w:line="240" w:lineRule="auto"/>
      </w:pPr>
      <w:r>
        <w:separator/>
      </w:r>
    </w:p>
  </w:endnote>
  <w:endnote w:type="continuationSeparator" w:id="0">
    <w:p w14:paraId="031F1095" w14:textId="77777777" w:rsidR="00B63391" w:rsidRDefault="00B63391" w:rsidP="0016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omiSans EFN Light">
    <w:altName w:val="NaomiSans EFN Light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aomiSans EFN">
    <w:altName w:val="NaomiSans EF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17552" w14:textId="77777777" w:rsidR="00B63391" w:rsidRDefault="00B63391" w:rsidP="00160954">
      <w:pPr>
        <w:spacing w:after="0" w:line="240" w:lineRule="auto"/>
      </w:pPr>
      <w:r>
        <w:separator/>
      </w:r>
    </w:p>
  </w:footnote>
  <w:footnote w:type="continuationSeparator" w:id="0">
    <w:p w14:paraId="559AF866" w14:textId="77777777" w:rsidR="00B63391" w:rsidRDefault="00B63391" w:rsidP="0016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13AD"/>
    <w:multiLevelType w:val="hybridMultilevel"/>
    <w:tmpl w:val="81CE2C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A09"/>
    <w:multiLevelType w:val="hybridMultilevel"/>
    <w:tmpl w:val="72D83FF8"/>
    <w:lvl w:ilvl="0" w:tplc="5BE6F45E">
      <w:start w:val="1"/>
      <w:numFmt w:val="upperLetter"/>
      <w:lvlText w:val="%1)"/>
      <w:lvlJc w:val="left"/>
      <w:pPr>
        <w:ind w:left="720" w:hanging="360"/>
      </w:pPr>
      <w:rPr>
        <w:rFonts w:cs="NaomiSans EFN Light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DB"/>
    <w:rsid w:val="000B66E5"/>
    <w:rsid w:val="00160954"/>
    <w:rsid w:val="001C7333"/>
    <w:rsid w:val="0021296A"/>
    <w:rsid w:val="002C4D95"/>
    <w:rsid w:val="00384C2D"/>
    <w:rsid w:val="004025D9"/>
    <w:rsid w:val="0040373F"/>
    <w:rsid w:val="00406273"/>
    <w:rsid w:val="00427AF6"/>
    <w:rsid w:val="00454CDB"/>
    <w:rsid w:val="004E5062"/>
    <w:rsid w:val="00531A6D"/>
    <w:rsid w:val="00585A78"/>
    <w:rsid w:val="00587C75"/>
    <w:rsid w:val="00593529"/>
    <w:rsid w:val="005C5FF6"/>
    <w:rsid w:val="00606449"/>
    <w:rsid w:val="006942DA"/>
    <w:rsid w:val="006D3E38"/>
    <w:rsid w:val="007B6312"/>
    <w:rsid w:val="008C3D2B"/>
    <w:rsid w:val="008E0C27"/>
    <w:rsid w:val="008E3221"/>
    <w:rsid w:val="00981736"/>
    <w:rsid w:val="00A95A77"/>
    <w:rsid w:val="00B63391"/>
    <w:rsid w:val="00B64F48"/>
    <w:rsid w:val="00B67EAD"/>
    <w:rsid w:val="00B864EB"/>
    <w:rsid w:val="00BC691D"/>
    <w:rsid w:val="00BD566F"/>
    <w:rsid w:val="00BE5DF9"/>
    <w:rsid w:val="00E90B76"/>
    <w:rsid w:val="00F32B0E"/>
    <w:rsid w:val="00F73E06"/>
    <w:rsid w:val="00FB73D1"/>
    <w:rsid w:val="00FE74A9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F692"/>
  <w15:chartTrackingRefBased/>
  <w15:docId w15:val="{64708198-DE66-4799-B99D-70FCC40A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9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9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9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3529"/>
    <w:rPr>
      <w:color w:val="0000FF"/>
      <w:u w:val="single"/>
    </w:rPr>
  </w:style>
  <w:style w:type="paragraph" w:customStyle="1" w:styleId="Pa7">
    <w:name w:val="Pa7"/>
    <w:basedOn w:val="Normalny"/>
    <w:next w:val="Normalny"/>
    <w:uiPriority w:val="99"/>
    <w:rsid w:val="00B64F48"/>
    <w:pPr>
      <w:autoSpaceDE w:val="0"/>
      <w:autoSpaceDN w:val="0"/>
      <w:adjustRightInd w:val="0"/>
      <w:spacing w:after="0" w:line="241" w:lineRule="atLeast"/>
    </w:pPr>
    <w:rPr>
      <w:rFonts w:ascii="NaomiSans EFN" w:hAnsi="NaomiSans EF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B64F48"/>
    <w:pPr>
      <w:autoSpaceDE w:val="0"/>
      <w:autoSpaceDN w:val="0"/>
      <w:adjustRightInd w:val="0"/>
      <w:spacing w:after="0" w:line="241" w:lineRule="atLeast"/>
    </w:pPr>
    <w:rPr>
      <w:rFonts w:ascii="NaomiSans EFN" w:hAnsi="NaomiSans EFN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F48"/>
    <w:pPr>
      <w:ind w:left="720"/>
      <w:contextualSpacing/>
    </w:pPr>
  </w:style>
  <w:style w:type="paragraph" w:customStyle="1" w:styleId="Pa16">
    <w:name w:val="Pa16"/>
    <w:basedOn w:val="Normalny"/>
    <w:next w:val="Normalny"/>
    <w:uiPriority w:val="99"/>
    <w:rsid w:val="00B64F48"/>
    <w:pPr>
      <w:autoSpaceDE w:val="0"/>
      <w:autoSpaceDN w:val="0"/>
      <w:adjustRightInd w:val="0"/>
      <w:spacing w:after="0" w:line="241" w:lineRule="atLeast"/>
    </w:pPr>
    <w:rPr>
      <w:rFonts w:ascii="NaomiSans EFN Light" w:hAnsi="NaomiSans EFN Light"/>
      <w:sz w:val="24"/>
      <w:szCs w:val="24"/>
    </w:rPr>
  </w:style>
  <w:style w:type="paragraph" w:customStyle="1" w:styleId="Pa24">
    <w:name w:val="Pa24"/>
    <w:basedOn w:val="Normalny"/>
    <w:next w:val="Normalny"/>
    <w:uiPriority w:val="99"/>
    <w:rsid w:val="006942DA"/>
    <w:pPr>
      <w:autoSpaceDE w:val="0"/>
      <w:autoSpaceDN w:val="0"/>
      <w:adjustRightInd w:val="0"/>
      <w:spacing w:after="0" w:line="241" w:lineRule="atLeast"/>
    </w:pPr>
    <w:rPr>
      <w:rFonts w:ascii="NaomiSans EFN Light" w:hAnsi="NaomiSans EFN Light"/>
      <w:sz w:val="24"/>
      <w:szCs w:val="24"/>
    </w:rPr>
  </w:style>
  <w:style w:type="paragraph" w:customStyle="1" w:styleId="Pa25">
    <w:name w:val="Pa25"/>
    <w:basedOn w:val="Normalny"/>
    <w:next w:val="Normalny"/>
    <w:uiPriority w:val="99"/>
    <w:rsid w:val="006942DA"/>
    <w:pPr>
      <w:autoSpaceDE w:val="0"/>
      <w:autoSpaceDN w:val="0"/>
      <w:adjustRightInd w:val="0"/>
      <w:spacing w:after="0" w:line="241" w:lineRule="atLeast"/>
    </w:pPr>
    <w:rPr>
      <w:rFonts w:ascii="NaomiSans EFN Light" w:hAnsi="NaomiSans EFN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imieslowy-i-ich-rodzaje/DpWM5YJ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imieslowy-i-ich-rodzaje/DpWM5YJ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Justyna</cp:lastModifiedBy>
  <cp:revision>2</cp:revision>
  <dcterms:created xsi:type="dcterms:W3CDTF">2020-05-10T10:01:00Z</dcterms:created>
  <dcterms:modified xsi:type="dcterms:W3CDTF">2020-05-10T10:01:00Z</dcterms:modified>
</cp:coreProperties>
</file>