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8.B                                        18.2.2021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ŠANSÓN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-vznik šansónu – Francúzsko, 19. storočie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-chanson – pieseň vo Francúzsku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-od 19. storočia – šansón ako žáner populárnej hudby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šansón – „divadlo sveta v 3 minútach“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šansón – prednesová pieseň doplnená hereckým umením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speváka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-námety piesní vychádzajú z bežného života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-typický hudobný nástroj – harmonika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-šansóny sa spievali vo francúzskych kaviarňach a boli súčasťou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kabaretu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EDITH PIAF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jedna z najvýraznejších a najpopulárnejších osobností šansónu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bola 147 cm vysoká, podľa čoho dostala prezývku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„Piaf“ – „Vrabčiak“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počas svojej kariéry dokázala, že bola veľká hlasom a hereckým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umením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jej piesne ovplyvnili ďalších šansónierov, dodnes tvoria základ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šansónového repertoáru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Najznámejšie piesne: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Non, je ne regrette rien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vie en rose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Padam, padam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https://www.youtube.com/watch?v=Q3Kvu6Kgp88&amp;ab_channel=ondrejtis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3Kvu6Kgp88&amp;ab_channel=ondrej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