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A06" w:rsidRDefault="00026FAF" w:rsidP="00026F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Geografia 7. ročník</w:t>
      </w:r>
    </w:p>
    <w:p w:rsidR="00026FAF" w:rsidRDefault="00026FAF" w:rsidP="00026FAF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Rumunsko</w:t>
      </w:r>
    </w:p>
    <w:p w:rsidR="00026FAF" w:rsidRDefault="00026FAF" w:rsidP="00026FAF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Rumunsko je prímorský štát pri Čiernom mori.</w:t>
      </w:r>
    </w:p>
    <w:p w:rsidR="00026FAF" w:rsidRDefault="00026FAF" w:rsidP="00026FAF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Hlavné mesto Rumunska je Bukurešť.</w:t>
      </w:r>
    </w:p>
    <w:p w:rsidR="00026FAF" w:rsidRDefault="00026FAF" w:rsidP="00026FAF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 Rumunsku sa ťaží veľa ropy a zemného plynu.</w:t>
      </w:r>
    </w:p>
    <w:p w:rsidR="00026FAF" w:rsidRPr="00026FAF" w:rsidRDefault="00026FAF" w:rsidP="00026FAF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Rumunsko patrí medzi najlesnatejšie štáty Európy.</w:t>
      </w:r>
    </w:p>
    <w:p w:rsidR="00026FAF" w:rsidRDefault="00026FAF" w:rsidP="00026FAF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Najväčší rumunský prístav je Konstanca.</w:t>
      </w:r>
    </w:p>
    <w:p w:rsidR="00026FAF" w:rsidRDefault="00026FAF" w:rsidP="00026FAF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Ústie Dunaja v Rumunsku patrí k najväčším hniezdiskám vtákov na svete.</w:t>
      </w:r>
    </w:p>
    <w:p w:rsidR="00026FAF" w:rsidRDefault="00026FAF" w:rsidP="00026FAF">
      <w:pPr>
        <w:rPr>
          <w:sz w:val="24"/>
          <w:szCs w:val="24"/>
        </w:rPr>
      </w:pPr>
    </w:p>
    <w:p w:rsidR="00026FAF" w:rsidRDefault="00026FAF" w:rsidP="00026FAF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Bulharsko</w:t>
      </w:r>
    </w:p>
    <w:p w:rsidR="00026FAF" w:rsidRPr="00026FAF" w:rsidRDefault="00026FAF" w:rsidP="00026FAF">
      <w:pPr>
        <w:pStyle w:val="Odsekzoznamu"/>
        <w:numPr>
          <w:ilvl w:val="0"/>
          <w:numId w:val="2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Bulharsko je prímorský štát pri Č</w:t>
      </w:r>
      <w:r>
        <w:rPr>
          <w:sz w:val="24"/>
          <w:szCs w:val="24"/>
        </w:rPr>
        <w:t>iernom mori.</w:t>
      </w:r>
    </w:p>
    <w:p w:rsidR="00026FAF" w:rsidRPr="00026FAF" w:rsidRDefault="00026FAF" w:rsidP="00026FAF">
      <w:pPr>
        <w:pStyle w:val="Odsekzoznamu"/>
        <w:numPr>
          <w:ilvl w:val="0"/>
          <w:numId w:val="2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Hlavné mesto Bulharska je Sofia. Pamiatkou je Kostol svätej Sofie.</w:t>
      </w:r>
    </w:p>
    <w:p w:rsidR="00026FAF" w:rsidRPr="00026FAF" w:rsidRDefault="00026FAF" w:rsidP="00026FAF">
      <w:pPr>
        <w:pStyle w:val="Odsekzoznamu"/>
        <w:numPr>
          <w:ilvl w:val="0"/>
          <w:numId w:val="2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V Bulharsku vyrábajú voňavky.</w:t>
      </w:r>
    </w:p>
    <w:p w:rsidR="00026FAF" w:rsidRPr="00CA4CBA" w:rsidRDefault="00CA4CBA" w:rsidP="00026FAF">
      <w:pPr>
        <w:pStyle w:val="Odsekzoznamu"/>
        <w:numPr>
          <w:ilvl w:val="0"/>
          <w:numId w:val="2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Veľké prístavy sú </w:t>
      </w:r>
      <w:proofErr w:type="spellStart"/>
      <w:r>
        <w:rPr>
          <w:sz w:val="24"/>
          <w:szCs w:val="24"/>
        </w:rPr>
        <w:t>Varna</w:t>
      </w:r>
      <w:proofErr w:type="spellEnd"/>
      <w:r>
        <w:rPr>
          <w:sz w:val="24"/>
          <w:szCs w:val="24"/>
        </w:rPr>
        <w:t xml:space="preserve"> a </w:t>
      </w:r>
      <w:proofErr w:type="spellStart"/>
      <w:r>
        <w:rPr>
          <w:sz w:val="24"/>
          <w:szCs w:val="24"/>
        </w:rPr>
        <w:t>Burgas</w:t>
      </w:r>
      <w:proofErr w:type="spellEnd"/>
      <w:r>
        <w:rPr>
          <w:sz w:val="24"/>
          <w:szCs w:val="24"/>
        </w:rPr>
        <w:t>.</w:t>
      </w:r>
    </w:p>
    <w:p w:rsidR="00CA4CBA" w:rsidRPr="00CA4CBA" w:rsidRDefault="00CA4CBA" w:rsidP="00026FAF">
      <w:pPr>
        <w:pStyle w:val="Odsekzoznamu"/>
        <w:numPr>
          <w:ilvl w:val="0"/>
          <w:numId w:val="2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Najdlhšie bulharské pohorie je Stará planina (Balkán).</w:t>
      </w:r>
    </w:p>
    <w:p w:rsidR="00CA4CBA" w:rsidRPr="00CA4CBA" w:rsidRDefault="00CA4CBA" w:rsidP="00026FAF">
      <w:pPr>
        <w:pStyle w:val="Odsekzoznamu"/>
        <w:numPr>
          <w:ilvl w:val="0"/>
          <w:numId w:val="2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Bulhari sú známi pestovatelia zeleniny a ovocia.</w:t>
      </w:r>
    </w:p>
    <w:p w:rsidR="00CA4CBA" w:rsidRPr="00CA4CBA" w:rsidRDefault="00CA4CBA" w:rsidP="00026FAF">
      <w:pPr>
        <w:pStyle w:val="Odsekzoznamu"/>
        <w:numPr>
          <w:ilvl w:val="0"/>
          <w:numId w:val="2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Obľúbeným jedlom Bulharov sú ryby s množstvom zeleniny.</w:t>
      </w:r>
    </w:p>
    <w:p w:rsidR="00CA4CBA" w:rsidRDefault="00CA4CBA" w:rsidP="00CA4CBA">
      <w:pPr>
        <w:rPr>
          <w:b/>
          <w:sz w:val="24"/>
          <w:szCs w:val="24"/>
          <w:u w:val="single"/>
        </w:rPr>
      </w:pPr>
    </w:p>
    <w:p w:rsidR="00CA4CBA" w:rsidRPr="00CA4CBA" w:rsidRDefault="00CA4CBA" w:rsidP="00CA4CBA">
      <w:pPr>
        <w:rPr>
          <w:b/>
          <w:sz w:val="24"/>
          <w:szCs w:val="24"/>
        </w:rPr>
      </w:pPr>
      <w:r>
        <w:rPr>
          <w:b/>
          <w:sz w:val="24"/>
          <w:szCs w:val="24"/>
        </w:rPr>
        <w:t>Poznámky si prečítať a prepísať do zošita!</w:t>
      </w:r>
      <w:bookmarkStart w:id="0" w:name="_GoBack"/>
      <w:bookmarkEnd w:id="0"/>
    </w:p>
    <w:sectPr w:rsidR="00CA4CBA" w:rsidRPr="00CA4C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A90003"/>
    <w:multiLevelType w:val="hybridMultilevel"/>
    <w:tmpl w:val="3B72D14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BD74B6"/>
    <w:multiLevelType w:val="hybridMultilevel"/>
    <w:tmpl w:val="6B26FD7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FAF"/>
    <w:rsid w:val="00026FAF"/>
    <w:rsid w:val="00CA4CBA"/>
    <w:rsid w:val="00FA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02FC1"/>
  <w15:chartTrackingRefBased/>
  <w15:docId w15:val="{C6B17906-14F7-4DF6-AA9E-51CD2E9C7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26F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Ján Balog</dc:creator>
  <cp:keywords/>
  <dc:description/>
  <cp:lastModifiedBy>Ján Balog</cp:lastModifiedBy>
  <cp:revision>1</cp:revision>
  <dcterms:created xsi:type="dcterms:W3CDTF">2021-06-10T07:06:00Z</dcterms:created>
  <dcterms:modified xsi:type="dcterms:W3CDTF">2021-06-10T07:22:00Z</dcterms:modified>
</cp:coreProperties>
</file>