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492"/>
        <w:tblW w:w="9894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71767B" w14:paraId="75770980" w14:textId="77777777" w:rsidTr="00ED6923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14775D" w14:textId="77777777" w:rsidR="0071767B" w:rsidRDefault="0071767B" w:rsidP="00ED69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3633D379" w14:textId="77777777" w:rsidR="0071767B" w:rsidRDefault="0071767B" w:rsidP="00ED69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4A2" w14:textId="77777777" w:rsidR="0071767B" w:rsidRDefault="0071767B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6F639" w14:textId="77777777" w:rsidR="0071767B" w:rsidRDefault="0071767B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0CDC9" w14:textId="77777777" w:rsidR="0071767B" w:rsidRDefault="0071767B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7322" w14:textId="77777777" w:rsidR="0071767B" w:rsidRDefault="0071767B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4B465" w14:textId="77777777" w:rsidR="0071767B" w:rsidRDefault="0071767B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966C0" w14:textId="77777777" w:rsidR="0071767B" w:rsidRDefault="0071767B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87E" w14:textId="77777777" w:rsidR="0071767B" w:rsidRDefault="0071767B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D452" w14:textId="77777777" w:rsidR="0071767B" w:rsidRDefault="0071767B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93304" w14:textId="77777777" w:rsidR="0071767B" w:rsidRDefault="0071767B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71767B" w14:paraId="53427777" w14:textId="77777777" w:rsidTr="007337C0">
        <w:trPr>
          <w:cantSplit/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EDEC49" w14:textId="77777777" w:rsidR="0071767B" w:rsidRDefault="0071767B" w:rsidP="00ED69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58E714E" w14:textId="77777777" w:rsidR="0071767B" w:rsidRDefault="0071767B" w:rsidP="00ED69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D6F" w14:textId="77777777" w:rsidR="0071767B" w:rsidRDefault="0071767B" w:rsidP="00ED6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7BBD6" w14:textId="403FD56B" w:rsidR="0071767B" w:rsidRDefault="00357FD5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Swobodne spadanie ciał – lekcja on-line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26C" w14:textId="560201FD" w:rsidR="0071767B" w:rsidRDefault="00357FD5" w:rsidP="00ED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 godz. 8.00-8.45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D20" w14:textId="77777777" w:rsidR="0071767B" w:rsidRDefault="0071767B" w:rsidP="00ED6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7B" w14:paraId="4E2B0A00" w14:textId="77777777" w:rsidTr="007337C0">
        <w:trPr>
          <w:cantSplit/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13D280" w14:textId="77777777" w:rsidR="0071767B" w:rsidRDefault="0071767B" w:rsidP="00ED69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77F55DC" w14:textId="77777777" w:rsidR="0071767B" w:rsidRDefault="0071767B" w:rsidP="00ED69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7A4" w14:textId="77777777" w:rsidR="0071767B" w:rsidRDefault="0071767B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DBF32" w14:textId="5E285032" w:rsidR="00357FD5" w:rsidRDefault="00357FD5" w:rsidP="00ED6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D5">
              <w:rPr>
                <w:rFonts w:ascii="Times New Roman" w:hAnsi="Times New Roman" w:cs="Times New Roman"/>
                <w:sz w:val="20"/>
                <w:szCs w:val="20"/>
              </w:rPr>
              <w:t>Trzecia Zasada dynamiki Newtona. Zjawisko odrzutu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platforma epodreczniki.pl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F0B" w14:textId="75B924AC" w:rsidR="0071767B" w:rsidRPr="00CF1F59" w:rsidRDefault="00357FD5" w:rsidP="00ED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Platforma epodreczniki.pl (materiał udostępniony) -</w:t>
            </w:r>
            <w:r>
              <w:t xml:space="preserve"> </w:t>
            </w:r>
            <w:r w:rsidRPr="00724F9D">
              <w:rPr>
                <w:rFonts w:ascii="Times New Roman" w:hAnsi="Times New Roman" w:cs="Times New Roman"/>
                <w:sz w:val="20"/>
                <w:szCs w:val="20"/>
              </w:rPr>
              <w:t>Trzecia zasada dynamiki Newtona – wzajemne oddziaływanie ciał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(termin: do 12 maja)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8D4" w14:textId="77777777" w:rsidR="0071767B" w:rsidRDefault="0071767B" w:rsidP="00ED6923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F1312" w14:textId="77777777" w:rsidR="0071767B" w:rsidRDefault="0071767B" w:rsidP="00ED6923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B5C26" w14:textId="77777777" w:rsidR="0071767B" w:rsidRDefault="0071767B" w:rsidP="00ED6923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2015AF8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56"/>
    <w:rsid w:val="000B7356"/>
    <w:rsid w:val="00357FD5"/>
    <w:rsid w:val="00411675"/>
    <w:rsid w:val="0071767B"/>
    <w:rsid w:val="007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33C8"/>
  <w15:chartTrackingRefBased/>
  <w15:docId w15:val="{1DB48D6D-ABB1-405E-8654-9B70647D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67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2020-05-03T14:14:00Z</dcterms:created>
  <dcterms:modified xsi:type="dcterms:W3CDTF">2020-05-03T15:59:00Z</dcterms:modified>
</cp:coreProperties>
</file>