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D6" w:rsidRPr="007A4200" w:rsidRDefault="00612DD6" w:rsidP="00612D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00"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 w:rsidRPr="007A4200"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20.04.2020 – 24.04.2020</w:t>
      </w:r>
    </w:p>
    <w:p w:rsidR="00981C2E" w:rsidRDefault="00981C2E" w:rsidP="00981C2E">
      <w:pPr>
        <w:tabs>
          <w:tab w:val="left" w:pos="1665"/>
        </w:tabs>
        <w:jc w:val="center"/>
        <w:rPr>
          <w:b/>
          <w:sz w:val="28"/>
          <w:szCs w:val="28"/>
        </w:rPr>
      </w:pPr>
      <w:r w:rsidRPr="00B3599B">
        <w:rPr>
          <w:b/>
          <w:sz w:val="28"/>
          <w:szCs w:val="28"/>
        </w:rPr>
        <w:t>KRMOVINY</w:t>
      </w:r>
    </w:p>
    <w:p w:rsidR="00981C2E" w:rsidRDefault="00981C2E" w:rsidP="00981C2E">
      <w:pPr>
        <w:tabs>
          <w:tab w:val="left" w:pos="1665"/>
        </w:tabs>
      </w:pPr>
    </w:p>
    <w:p w:rsidR="00981C2E" w:rsidRPr="00E733EC" w:rsidRDefault="00981C2E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E733EC">
        <w:rPr>
          <w:rFonts w:ascii="Times New Roman" w:hAnsi="Times New Roman" w:cs="Times New Roman"/>
          <w:b/>
          <w:sz w:val="24"/>
          <w:szCs w:val="24"/>
        </w:rPr>
        <w:t xml:space="preserve"> - potrava pre hospodárske zvieratá.</w:t>
      </w:r>
    </w:p>
    <w:p w:rsidR="00981C2E" w:rsidRPr="00E733EC" w:rsidRDefault="00981C2E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E733EC">
        <w:rPr>
          <w:rFonts w:ascii="Times New Roman" w:hAnsi="Times New Roman" w:cs="Times New Roman"/>
          <w:b/>
          <w:sz w:val="24"/>
          <w:szCs w:val="24"/>
        </w:rPr>
        <w:t xml:space="preserve">Najznámejšou krmovinou je tráva. Na poliach sa pestujú ako krmoviny aj iné rastliny.  </w:t>
      </w:r>
    </w:p>
    <w:p w:rsidR="00981C2E" w:rsidRPr="00E733EC" w:rsidRDefault="00981C2E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E733E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154305</wp:posOffset>
            </wp:positionV>
            <wp:extent cx="1905000" cy="2305050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3EC">
        <w:rPr>
          <w:rFonts w:ascii="Times New Roman" w:hAnsi="Times New Roman" w:cs="Times New Roman"/>
          <w:b/>
          <w:sz w:val="24"/>
          <w:szCs w:val="24"/>
        </w:rPr>
        <w:t xml:space="preserve">Patrí sem: </w:t>
      </w:r>
    </w:p>
    <w:p w:rsidR="00981C2E" w:rsidRPr="00E733EC" w:rsidRDefault="00981C2E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981C2E" w:rsidRPr="00E733EC" w:rsidRDefault="00981C2E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E733EC">
        <w:rPr>
          <w:rFonts w:ascii="Times New Roman" w:hAnsi="Times New Roman" w:cs="Times New Roman"/>
          <w:b/>
          <w:sz w:val="24"/>
          <w:szCs w:val="24"/>
        </w:rPr>
        <w:t>- tráva</w:t>
      </w:r>
    </w:p>
    <w:p w:rsidR="00981C2E" w:rsidRPr="00E733EC" w:rsidRDefault="00603F19" w:rsidP="00E733EC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9.6pt;margin-top:7.85pt;width:110.2pt;height:.75pt;z-index:251662336" o:connectortype="straight">
            <v:stroke endarrow="block"/>
          </v:shape>
        </w:pict>
      </w:r>
      <w:r w:rsidR="00981C2E" w:rsidRPr="00E733EC">
        <w:rPr>
          <w:rFonts w:ascii="Times New Roman" w:hAnsi="Times New Roman" w:cs="Times New Roman"/>
          <w:b/>
          <w:sz w:val="24"/>
          <w:szCs w:val="24"/>
        </w:rPr>
        <w:t>- ďatelina</w:t>
      </w:r>
      <w:r w:rsidR="00E733EC" w:rsidRPr="00E733EC">
        <w:rPr>
          <w:rFonts w:ascii="Times New Roman" w:hAnsi="Times New Roman" w:cs="Times New Roman"/>
          <w:b/>
          <w:sz w:val="24"/>
          <w:szCs w:val="24"/>
        </w:rPr>
        <w:tab/>
      </w:r>
    </w:p>
    <w:p w:rsidR="00E733EC" w:rsidRPr="00E733EC" w:rsidRDefault="00E733EC" w:rsidP="00E733EC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E733EC">
        <w:rPr>
          <w:rFonts w:ascii="Times New Roman" w:hAnsi="Times New Roman" w:cs="Times New Roman"/>
          <w:b/>
          <w:sz w:val="24"/>
          <w:szCs w:val="24"/>
        </w:rPr>
        <w:t>Ďatelina má červenkasté kvety. Listy sú zložené z troch lístkov. Kosí sa dva razy do roka.</w:t>
      </w:r>
    </w:p>
    <w:p w:rsidR="00E733EC" w:rsidRPr="00E733EC" w:rsidRDefault="00E733EC" w:rsidP="00E733EC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</w:p>
    <w:p w:rsidR="00981C2E" w:rsidRPr="00E733EC" w:rsidRDefault="00603F19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50.6pt;margin-top:12pt;width:54pt;height:43.5pt;rotation:90;flip:x;z-index:251663360" o:connectortype="elbow" adj="-1,77090,-50700">
            <v:stroke endarrow="block"/>
          </v:shape>
        </w:pict>
      </w:r>
      <w:r w:rsidR="00981C2E" w:rsidRPr="00E733EC">
        <w:rPr>
          <w:rFonts w:ascii="Times New Roman" w:hAnsi="Times New Roman" w:cs="Times New Roman"/>
          <w:b/>
          <w:sz w:val="24"/>
          <w:szCs w:val="24"/>
        </w:rPr>
        <w:t>- lucerna</w:t>
      </w:r>
    </w:p>
    <w:p w:rsidR="00981C2E" w:rsidRPr="00E733EC" w:rsidRDefault="00981C2E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E733EC" w:rsidRPr="00E733EC" w:rsidRDefault="00E733EC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981C2E" w:rsidRPr="00E733EC" w:rsidRDefault="00981C2E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E733E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158750</wp:posOffset>
            </wp:positionV>
            <wp:extent cx="2696210" cy="2895600"/>
            <wp:effectExtent l="19050" t="0" r="889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EC" w:rsidRDefault="00E733EC" w:rsidP="00E733EC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E733EC" w:rsidRDefault="00E733EC" w:rsidP="00E733EC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E733EC" w:rsidRPr="00E733EC" w:rsidRDefault="00981C2E" w:rsidP="00E733EC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E7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EC" w:rsidRPr="00E733EC">
        <w:rPr>
          <w:rFonts w:ascii="Times New Roman" w:hAnsi="Times New Roman" w:cs="Times New Roman"/>
          <w:b/>
          <w:sz w:val="24"/>
          <w:szCs w:val="24"/>
        </w:rPr>
        <w:t xml:space="preserve">Lucerna má fialové kvety. Listy sú zložené z troch </w:t>
      </w:r>
      <w:r w:rsidR="00E7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EC" w:rsidRPr="00E733EC">
        <w:rPr>
          <w:rFonts w:ascii="Times New Roman" w:hAnsi="Times New Roman" w:cs="Times New Roman"/>
          <w:b/>
          <w:sz w:val="24"/>
          <w:szCs w:val="24"/>
        </w:rPr>
        <w:t>lístkov. Kosí sa tri razy do roka.</w:t>
      </w:r>
    </w:p>
    <w:p w:rsidR="00981C2E" w:rsidRPr="00E733EC" w:rsidRDefault="00981C2E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E733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981C2E" w:rsidRPr="00E733EC" w:rsidRDefault="00981C2E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981C2E" w:rsidRDefault="00981C2E" w:rsidP="00981C2E">
      <w:pPr>
        <w:tabs>
          <w:tab w:val="left" w:pos="1665"/>
        </w:tabs>
      </w:pPr>
    </w:p>
    <w:p w:rsidR="00981C2E" w:rsidRDefault="00981C2E" w:rsidP="00981C2E">
      <w:pPr>
        <w:tabs>
          <w:tab w:val="left" w:pos="1665"/>
        </w:tabs>
      </w:pPr>
    </w:p>
    <w:p w:rsidR="00981C2E" w:rsidRDefault="00981C2E" w:rsidP="00981C2E">
      <w:pPr>
        <w:tabs>
          <w:tab w:val="left" w:pos="1665"/>
        </w:tabs>
      </w:pPr>
    </w:p>
    <w:p w:rsidR="00E733EC" w:rsidRDefault="00E733EC" w:rsidP="00E733EC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E733E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E733EC" w:rsidRDefault="00E733EC" w:rsidP="00E733EC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E733EC">
        <w:rPr>
          <w:rFonts w:ascii="Times New Roman" w:hAnsi="Times New Roman" w:cs="Times New Roman"/>
          <w:b/>
          <w:sz w:val="24"/>
          <w:szCs w:val="24"/>
        </w:rPr>
        <w:t xml:space="preserve">Rastliny sa skrmujú zelené alebo usušené. </w:t>
      </w:r>
    </w:p>
    <w:p w:rsidR="00E733EC" w:rsidRPr="00E733EC" w:rsidRDefault="00E733EC" w:rsidP="00E733EC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E733EC">
        <w:rPr>
          <w:rFonts w:ascii="Times New Roman" w:hAnsi="Times New Roman" w:cs="Times New Roman"/>
          <w:b/>
          <w:sz w:val="24"/>
          <w:szCs w:val="24"/>
        </w:rPr>
        <w:t>Na zimu sa sušia. Sú vhodným krmivom pre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3EC">
        <w:rPr>
          <w:rFonts w:ascii="Times New Roman" w:hAnsi="Times New Roman" w:cs="Times New Roman"/>
          <w:b/>
          <w:sz w:val="24"/>
          <w:szCs w:val="24"/>
        </w:rPr>
        <w:t xml:space="preserve">dobytok. </w:t>
      </w:r>
    </w:p>
    <w:p w:rsidR="00981C2E" w:rsidRPr="00E733EC" w:rsidRDefault="00981C2E" w:rsidP="00981C2E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C">
        <w:rPr>
          <w:rFonts w:ascii="Times New Roman" w:hAnsi="Times New Roman" w:cs="Times New Roman"/>
          <w:b/>
          <w:sz w:val="28"/>
          <w:szCs w:val="28"/>
        </w:rPr>
        <w:lastRenderedPageBreak/>
        <w:t>OLEJNINY</w:t>
      </w:r>
    </w:p>
    <w:p w:rsidR="006C0462" w:rsidRDefault="006C0462" w:rsidP="006C0462">
      <w:pPr>
        <w:tabs>
          <w:tab w:val="left" w:pos="1665"/>
        </w:tabs>
        <w:rPr>
          <w:b/>
        </w:rPr>
      </w:pPr>
      <w:r>
        <w:t xml:space="preserve">Z </w:t>
      </w:r>
      <w:r w:rsidR="00981C2E">
        <w:t> ich semien sa lis</w:t>
      </w:r>
      <w:r w:rsidR="00E733EC">
        <w:t xml:space="preserve">uje </w:t>
      </w:r>
      <w:r w:rsidR="00981C2E" w:rsidRPr="008134E6">
        <w:rPr>
          <w:b/>
        </w:rPr>
        <w:t>olej.</w:t>
      </w:r>
    </w:p>
    <w:p w:rsidR="006C0462" w:rsidRDefault="006C0462" w:rsidP="006C0462">
      <w:pPr>
        <w:tabs>
          <w:tab w:val="left" w:pos="166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139065</wp:posOffset>
            </wp:positionV>
            <wp:extent cx="1704975" cy="2066925"/>
            <wp:effectExtent l="19050" t="0" r="9525" b="0"/>
            <wp:wrapSquare wrapText="bothSides"/>
            <wp:docPr id="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Patrí sem:    </w:t>
      </w:r>
    </w:p>
    <w:p w:rsidR="006C0462" w:rsidRDefault="00603F19" w:rsidP="006C0462">
      <w:pPr>
        <w:tabs>
          <w:tab w:val="left" w:pos="1665"/>
        </w:tabs>
        <w:rPr>
          <w:b/>
        </w:rPr>
      </w:pPr>
      <w:r>
        <w:rPr>
          <w:b/>
          <w:noProof/>
        </w:rPr>
        <w:pict>
          <v:shape id="_x0000_s1040" type="#_x0000_t32" style="position:absolute;margin-left:52.9pt;margin-top:10.35pt;width:89.25pt;height:50.25pt;z-index:251675648" o:connectortype="straight">
            <v:stroke endarrow="block"/>
          </v:shape>
        </w:pict>
      </w:r>
      <w:r w:rsidR="006C0462">
        <w:rPr>
          <w:b/>
        </w:rPr>
        <w:t xml:space="preserve"> Slnečnica </w:t>
      </w:r>
    </w:p>
    <w:p w:rsidR="006C0462" w:rsidRDefault="006C0462" w:rsidP="00981C2E">
      <w:pPr>
        <w:tabs>
          <w:tab w:val="left" w:pos="1665"/>
        </w:tabs>
      </w:pPr>
    </w:p>
    <w:p w:rsidR="006C0462" w:rsidRDefault="006C0462" w:rsidP="00981C2E">
      <w:pPr>
        <w:tabs>
          <w:tab w:val="left" w:pos="1665"/>
        </w:tabs>
      </w:pPr>
    </w:p>
    <w:p w:rsidR="006C0462" w:rsidRDefault="006C0462" w:rsidP="00981C2E">
      <w:pPr>
        <w:tabs>
          <w:tab w:val="left" w:pos="1665"/>
        </w:tabs>
      </w:pPr>
    </w:p>
    <w:p w:rsidR="006C0462" w:rsidRDefault="006C0462" w:rsidP="00981C2E">
      <w:pPr>
        <w:tabs>
          <w:tab w:val="left" w:pos="1665"/>
        </w:tabs>
      </w:pPr>
    </w:p>
    <w:p w:rsidR="006C0462" w:rsidRDefault="006C0462" w:rsidP="00981C2E">
      <w:pPr>
        <w:tabs>
          <w:tab w:val="left" w:pos="1665"/>
        </w:tabs>
      </w:pPr>
    </w:p>
    <w:p w:rsidR="00981C2E" w:rsidRDefault="00FA4161" w:rsidP="00981C2E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639445</wp:posOffset>
            </wp:positionV>
            <wp:extent cx="1219200" cy="2162175"/>
            <wp:effectExtent l="19050" t="0" r="0" b="0"/>
            <wp:wrapSquare wrapText="bothSides"/>
            <wp:docPr id="4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462" w:rsidRPr="006C0462">
        <w:rPr>
          <w:rFonts w:ascii="Times New Roman" w:hAnsi="Times New Roman" w:cs="Times New Roman"/>
          <w:sz w:val="24"/>
          <w:szCs w:val="24"/>
        </w:rPr>
        <w:t xml:space="preserve">Semená slnečnice si už určite chutnal. Kŕmia sa nimi aj vtáky. Listy slnečnice aj repy sa </w:t>
      </w:r>
      <w:r w:rsidR="006C0462" w:rsidRPr="006C0462">
        <w:rPr>
          <w:rFonts w:ascii="Times New Roman" w:hAnsi="Times New Roman" w:cs="Times New Roman"/>
          <w:b/>
          <w:sz w:val="24"/>
          <w:szCs w:val="24"/>
        </w:rPr>
        <w:t>silážujú</w:t>
      </w:r>
      <w:r w:rsidR="006C0462" w:rsidRPr="006C0462">
        <w:rPr>
          <w:rFonts w:ascii="Times New Roman" w:hAnsi="Times New Roman" w:cs="Times New Roman"/>
          <w:sz w:val="24"/>
          <w:szCs w:val="24"/>
        </w:rPr>
        <w:t>. Kvasia, napríklad ako uhorky, čím sa konzervujú. Silážou sa kŕmia zvieratá, keď nie je dostatok čerstvej potravy</w:t>
      </w:r>
      <w:r w:rsidR="006C0462">
        <w:rPr>
          <w:rFonts w:ascii="Times New Roman" w:hAnsi="Times New Roman" w:cs="Times New Roman"/>
          <w:sz w:val="24"/>
          <w:szCs w:val="24"/>
        </w:rPr>
        <w:t>.</w:t>
      </w:r>
    </w:p>
    <w:p w:rsidR="006C0462" w:rsidRDefault="006C0462" w:rsidP="00981C2E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6C0462" w:rsidRDefault="006C0462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6C0462" w:rsidRPr="006C0462" w:rsidRDefault="00603F19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margin-left:31.15pt;margin-top:12.45pt;width:100.5pt;height:58.5pt;z-index:251680768" o:connectortype="straight">
            <v:stroke endarrow="block"/>
          </v:shape>
        </w:pict>
      </w:r>
      <w:r w:rsidR="006C0462" w:rsidRPr="006C0462">
        <w:rPr>
          <w:rFonts w:ascii="Times New Roman" w:hAnsi="Times New Roman" w:cs="Times New Roman"/>
          <w:b/>
          <w:sz w:val="24"/>
          <w:szCs w:val="24"/>
        </w:rPr>
        <w:t xml:space="preserve">Ľan   </w:t>
      </w:r>
    </w:p>
    <w:p w:rsidR="006C0462" w:rsidRDefault="006C0462" w:rsidP="00981C2E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6C0462" w:rsidRDefault="006C0462" w:rsidP="00981C2E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6C0462" w:rsidRPr="006C0462" w:rsidRDefault="006C0462" w:rsidP="00981C2E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6C0462" w:rsidRDefault="006C0462" w:rsidP="00981C2E">
      <w:pPr>
        <w:tabs>
          <w:tab w:val="left" w:pos="1665"/>
        </w:tabs>
        <w:rPr>
          <w:noProof/>
        </w:rPr>
      </w:pPr>
    </w:p>
    <w:p w:rsidR="006C0462" w:rsidRPr="00FA4161" w:rsidRDefault="00FA4161" w:rsidP="00981C2E">
      <w:pPr>
        <w:tabs>
          <w:tab w:val="left" w:pos="1665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463550</wp:posOffset>
            </wp:positionV>
            <wp:extent cx="1800225" cy="2190750"/>
            <wp:effectExtent l="19050" t="0" r="9525" b="0"/>
            <wp:wrapSquare wrapText="bothSides"/>
            <wp:docPr id="9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161">
        <w:rPr>
          <w:rFonts w:ascii="Times New Roman" w:hAnsi="Times New Roman" w:cs="Times New Roman"/>
          <w:noProof/>
        </w:rPr>
        <w:t>Ľan má dlhú rovnú stonku. V stonke sú pevné lykové vlákna. Z</w:t>
      </w:r>
      <w:r>
        <w:rPr>
          <w:rFonts w:ascii="Times New Roman" w:hAnsi="Times New Roman" w:cs="Times New Roman"/>
          <w:noProof/>
        </w:rPr>
        <w:t xml:space="preserve"> </w:t>
      </w:r>
      <w:r w:rsidRPr="00FA4161">
        <w:rPr>
          <w:rFonts w:ascii="Times New Roman" w:hAnsi="Times New Roman" w:cs="Times New Roman"/>
          <w:noProof/>
        </w:rPr>
        <w:t>nich sa tká plátno.</w:t>
      </w:r>
    </w:p>
    <w:p w:rsidR="006C0462" w:rsidRDefault="006C0462" w:rsidP="00981C2E">
      <w:pPr>
        <w:tabs>
          <w:tab w:val="left" w:pos="1665"/>
        </w:tabs>
        <w:rPr>
          <w:noProof/>
        </w:rPr>
      </w:pPr>
    </w:p>
    <w:p w:rsidR="00981C2E" w:rsidRDefault="00603F19" w:rsidP="00981C2E">
      <w:pPr>
        <w:tabs>
          <w:tab w:val="left" w:pos="1665"/>
        </w:tabs>
      </w:pPr>
      <w:r w:rsidRPr="00603F19">
        <w:rPr>
          <w:b/>
          <w:noProof/>
          <w:sz w:val="28"/>
          <w:szCs w:val="28"/>
        </w:rPr>
        <w:pict>
          <v:shape id="_x0000_s1033" type="#_x0000_t32" style="position:absolute;margin-left:65.25pt;margin-top:11.1pt;width:66.75pt;height:1.5pt;z-index:251667456" o:connectortype="straight">
            <v:stroke endarrow="block"/>
          </v:shape>
        </w:pict>
      </w:r>
      <w:r w:rsidR="00FA4161">
        <w:rPr>
          <w:b/>
          <w:sz w:val="28"/>
          <w:szCs w:val="28"/>
        </w:rPr>
        <w:t>M</w:t>
      </w:r>
      <w:r w:rsidR="00981C2E" w:rsidRPr="00341754">
        <w:rPr>
          <w:b/>
          <w:sz w:val="28"/>
          <w:szCs w:val="28"/>
        </w:rPr>
        <w:t>ak</w:t>
      </w:r>
      <w:r w:rsidR="00981C2E">
        <w:rPr>
          <w:b/>
        </w:rPr>
        <w:t xml:space="preserve"> </w:t>
      </w:r>
    </w:p>
    <w:p w:rsidR="00981C2E" w:rsidRDefault="00981C2E" w:rsidP="00981C2E">
      <w:pPr>
        <w:tabs>
          <w:tab w:val="left" w:pos="1665"/>
        </w:tabs>
      </w:pPr>
    </w:p>
    <w:p w:rsidR="00981C2E" w:rsidRDefault="00981C2E" w:rsidP="00981C2E">
      <w:pPr>
        <w:tabs>
          <w:tab w:val="left" w:pos="1665"/>
        </w:tabs>
      </w:pPr>
    </w:p>
    <w:p w:rsidR="00981C2E" w:rsidRDefault="00981C2E" w:rsidP="00981C2E">
      <w:pPr>
        <w:tabs>
          <w:tab w:val="left" w:pos="1665"/>
        </w:tabs>
      </w:pPr>
    </w:p>
    <w:p w:rsidR="00981C2E" w:rsidRDefault="00981C2E" w:rsidP="00981C2E">
      <w:pPr>
        <w:tabs>
          <w:tab w:val="left" w:pos="1665"/>
        </w:tabs>
      </w:pPr>
    </w:p>
    <w:p w:rsidR="00FA4161" w:rsidRDefault="00FA4161" w:rsidP="00981C2E">
      <w:pPr>
        <w:tabs>
          <w:tab w:val="left" w:pos="1665"/>
        </w:tabs>
        <w:jc w:val="center"/>
        <w:rPr>
          <w:b/>
          <w:sz w:val="28"/>
          <w:szCs w:val="28"/>
        </w:rPr>
      </w:pPr>
    </w:p>
    <w:p w:rsidR="00FA4161" w:rsidRPr="00FA4161" w:rsidRDefault="00FA4161" w:rsidP="00FA4161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FA4161">
        <w:rPr>
          <w:rFonts w:ascii="Times New Roman" w:hAnsi="Times New Roman" w:cs="Times New Roman"/>
          <w:b/>
          <w:sz w:val="24"/>
          <w:szCs w:val="24"/>
        </w:rPr>
        <w:t>Mak sa pestuje pre makovice a olejnaté semená. Z makovíc sa vyrábajú lieky.</w:t>
      </w:r>
    </w:p>
    <w:p w:rsidR="00981C2E" w:rsidRDefault="00981C2E" w:rsidP="00981C2E">
      <w:pPr>
        <w:tabs>
          <w:tab w:val="left" w:pos="1665"/>
        </w:tabs>
        <w:jc w:val="center"/>
        <w:rPr>
          <w:b/>
          <w:sz w:val="28"/>
          <w:szCs w:val="28"/>
        </w:rPr>
      </w:pPr>
      <w:r w:rsidRPr="00651F6F">
        <w:rPr>
          <w:b/>
          <w:sz w:val="28"/>
          <w:szCs w:val="28"/>
        </w:rPr>
        <w:lastRenderedPageBreak/>
        <w:t>BURINY</w:t>
      </w:r>
    </w:p>
    <w:p w:rsidR="00981C2E" w:rsidRPr="00651F6F" w:rsidRDefault="005517E8" w:rsidP="005517E8">
      <w:pPr>
        <w:tabs>
          <w:tab w:val="left" w:pos="1665"/>
        </w:tabs>
        <w:jc w:val="both"/>
      </w:pPr>
      <w:r w:rsidRPr="005517E8">
        <w:rPr>
          <w:sz w:val="24"/>
          <w:szCs w:val="24"/>
        </w:rPr>
        <w:t xml:space="preserve">Za </w:t>
      </w:r>
      <w:r>
        <w:rPr>
          <w:sz w:val="24"/>
          <w:szCs w:val="24"/>
        </w:rPr>
        <w:t>burinu sa považuje každá rastlina, ktorá rastie medzi pestovanými rastlinami. S</w:t>
      </w:r>
      <w:r w:rsidR="00981C2E">
        <w:t>ú to rastliny, ktoré škodia pestovaným rastlinám, lebo im tienia  a odoberajú im živiny z</w:t>
      </w:r>
      <w:r>
        <w:t> </w:t>
      </w:r>
      <w:r w:rsidR="00981C2E">
        <w:t>pôdy</w:t>
      </w:r>
      <w:r>
        <w:t>, podporujú šírenie chorôb.</w:t>
      </w:r>
    </w:p>
    <w:p w:rsidR="00981C2E" w:rsidRDefault="00981C2E" w:rsidP="00981C2E">
      <w:pPr>
        <w:tabs>
          <w:tab w:val="left" w:pos="1665"/>
        </w:tabs>
      </w:pPr>
    </w:p>
    <w:p w:rsidR="00981C2E" w:rsidRDefault="00981C2E" w:rsidP="00981C2E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72390</wp:posOffset>
            </wp:positionV>
            <wp:extent cx="1256665" cy="2085975"/>
            <wp:effectExtent l="19050" t="0" r="635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Patrí sem:</w:t>
      </w:r>
    </w:p>
    <w:p w:rsidR="00981C2E" w:rsidRDefault="00981C2E" w:rsidP="00981C2E">
      <w:pPr>
        <w:tabs>
          <w:tab w:val="left" w:pos="1665"/>
        </w:tabs>
      </w:pPr>
    </w:p>
    <w:p w:rsidR="00981C2E" w:rsidRPr="00651F6F" w:rsidRDefault="00603F19" w:rsidP="00981C2E">
      <w:pPr>
        <w:tabs>
          <w:tab w:val="left" w:pos="166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2" type="#_x0000_t32" style="position:absolute;margin-left:55.9pt;margin-top:8.1pt;width:60.75pt;height:6.75pt;z-index:251683840" o:connectortype="straight">
            <v:stroke endarrow="block"/>
          </v:shape>
        </w:pict>
      </w:r>
      <w:r w:rsidR="00981C2E" w:rsidRPr="00651F6F">
        <w:rPr>
          <w:b/>
          <w:sz w:val="28"/>
          <w:szCs w:val="28"/>
        </w:rPr>
        <w:t>- mak vlčí</w:t>
      </w:r>
    </w:p>
    <w:p w:rsidR="00981C2E" w:rsidRPr="00651F6F" w:rsidRDefault="00981C2E" w:rsidP="00981C2E">
      <w:pPr>
        <w:tabs>
          <w:tab w:val="left" w:pos="1665"/>
        </w:tabs>
        <w:rPr>
          <w:b/>
          <w:sz w:val="28"/>
          <w:szCs w:val="28"/>
        </w:rPr>
      </w:pPr>
      <w:r w:rsidRPr="00651F6F">
        <w:rPr>
          <w:b/>
          <w:sz w:val="28"/>
          <w:szCs w:val="28"/>
        </w:rPr>
        <w:t>- nevädza</w:t>
      </w:r>
    </w:p>
    <w:p w:rsidR="00981C2E" w:rsidRPr="00651F6F" w:rsidRDefault="00981C2E" w:rsidP="00981C2E">
      <w:pPr>
        <w:tabs>
          <w:tab w:val="left" w:pos="1665"/>
        </w:tabs>
        <w:rPr>
          <w:b/>
          <w:sz w:val="28"/>
          <w:szCs w:val="28"/>
        </w:rPr>
      </w:pPr>
      <w:r w:rsidRPr="00651F6F">
        <w:rPr>
          <w:b/>
          <w:sz w:val="28"/>
          <w:szCs w:val="28"/>
        </w:rPr>
        <w:t>- púpava</w:t>
      </w:r>
    </w:p>
    <w:p w:rsidR="00981C2E" w:rsidRPr="00651F6F" w:rsidRDefault="00981C2E" w:rsidP="00981C2E">
      <w:pPr>
        <w:tabs>
          <w:tab w:val="left" w:pos="1665"/>
        </w:tabs>
        <w:rPr>
          <w:b/>
          <w:sz w:val="28"/>
          <w:szCs w:val="28"/>
        </w:rPr>
      </w:pPr>
      <w:r w:rsidRPr="00651F6F">
        <w:rPr>
          <w:b/>
          <w:sz w:val="28"/>
          <w:szCs w:val="28"/>
        </w:rPr>
        <w:t>- čakanka</w:t>
      </w:r>
    </w:p>
    <w:p w:rsidR="00981C2E" w:rsidRDefault="005517E8" w:rsidP="00981C2E">
      <w:pPr>
        <w:tabs>
          <w:tab w:val="left" w:pos="1665"/>
        </w:tabs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215265</wp:posOffset>
            </wp:positionV>
            <wp:extent cx="1104900" cy="1533525"/>
            <wp:effectExtent l="19050" t="0" r="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C2E" w:rsidRPr="00651F6F">
        <w:rPr>
          <w:b/>
          <w:sz w:val="28"/>
          <w:szCs w:val="28"/>
        </w:rPr>
        <w:t xml:space="preserve">- </w:t>
      </w:r>
      <w:proofErr w:type="spellStart"/>
      <w:r w:rsidR="00981C2E" w:rsidRPr="00651F6F">
        <w:rPr>
          <w:b/>
          <w:sz w:val="28"/>
          <w:szCs w:val="28"/>
        </w:rPr>
        <w:t>boľševník</w:t>
      </w:r>
      <w:proofErr w:type="spellEnd"/>
      <w:r w:rsidR="00981C2E">
        <w:t xml:space="preserve"> </w:t>
      </w:r>
    </w:p>
    <w:p w:rsidR="000E3CA9" w:rsidRDefault="00603F19" w:rsidP="00981C2E">
      <w:pPr>
        <w:tabs>
          <w:tab w:val="left" w:pos="166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4" type="#_x0000_t32" style="position:absolute;margin-left:55.9pt;margin-top:10.8pt;width:185.25pt;height:11.75pt;z-index:251684864" o:connectortype="straight">
            <v:stroke endarrow="block"/>
          </v:shape>
        </w:pict>
      </w:r>
      <w:r w:rsidR="000E3CA9" w:rsidRPr="000E3CA9">
        <w:rPr>
          <w:b/>
          <w:sz w:val="28"/>
          <w:szCs w:val="28"/>
        </w:rPr>
        <w:t>- pichliač</w:t>
      </w:r>
    </w:p>
    <w:p w:rsidR="00736842" w:rsidRPr="00651F6F" w:rsidRDefault="00603F19" w:rsidP="00736842">
      <w:pPr>
        <w:tabs>
          <w:tab w:val="left" w:pos="166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5" type="#_x0000_t32" style="position:absolute;margin-left:22.9pt;margin-top:18.4pt;width:27.75pt;height:109.8pt;z-index:251685888" o:connectortype="straight">
            <v:stroke endarrow="block"/>
          </v:shape>
        </w:pict>
      </w:r>
      <w:r w:rsidR="00736842" w:rsidRPr="00651F6F">
        <w:rPr>
          <w:b/>
          <w:sz w:val="28"/>
          <w:szCs w:val="28"/>
        </w:rPr>
        <w:t>- pýr</w:t>
      </w:r>
    </w:p>
    <w:p w:rsidR="00736842" w:rsidRDefault="00736842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5517E8" w:rsidRDefault="005517E8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5517E8" w:rsidRDefault="005517E8" w:rsidP="005517E8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Pichliač sa ťažko vytrháva. Má veľmi pichľavé listy.</w:t>
      </w:r>
    </w:p>
    <w:p w:rsidR="005517E8" w:rsidRDefault="005517E8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300355</wp:posOffset>
            </wp:positionV>
            <wp:extent cx="1409700" cy="1952625"/>
            <wp:effectExtent l="19050" t="0" r="0" b="0"/>
            <wp:wrapSquare wrapText="bothSides"/>
            <wp:docPr id="16" name="Obrázok 10" descr="pý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pý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7E8" w:rsidRDefault="005517E8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5517E8" w:rsidRDefault="005517E8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736842" w:rsidRDefault="00736842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736842">
        <w:rPr>
          <w:rFonts w:ascii="Times New Roman" w:hAnsi="Times New Roman" w:cs="Times New Roman"/>
          <w:b/>
          <w:sz w:val="24"/>
          <w:szCs w:val="24"/>
        </w:rPr>
        <w:t xml:space="preserve">Pýr má plazivý </w:t>
      </w:r>
      <w:r>
        <w:rPr>
          <w:rFonts w:ascii="Times New Roman" w:hAnsi="Times New Roman" w:cs="Times New Roman"/>
          <w:b/>
          <w:sz w:val="24"/>
          <w:szCs w:val="24"/>
        </w:rPr>
        <w:t xml:space="preserve">koreň. </w:t>
      </w:r>
      <w:r w:rsidRPr="0073684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517E8" w:rsidRPr="00736842" w:rsidRDefault="005517E8" w:rsidP="00981C2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981C2E" w:rsidRDefault="00981C2E" w:rsidP="00981C2E">
      <w:pPr>
        <w:tabs>
          <w:tab w:val="left" w:pos="1665"/>
        </w:tabs>
      </w:pPr>
      <w:r w:rsidRPr="005517E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892810</wp:posOffset>
            </wp:positionV>
            <wp:extent cx="2486025" cy="1285875"/>
            <wp:effectExtent l="19050" t="0" r="9525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7E8">
        <w:rPr>
          <w:rFonts w:ascii="Times New Roman" w:hAnsi="Times New Roman" w:cs="Times New Roman"/>
          <w:sz w:val="24"/>
          <w:szCs w:val="24"/>
        </w:rPr>
        <w:t>Buriny n</w:t>
      </w:r>
      <w:r w:rsidRPr="005517E8">
        <w:rPr>
          <w:rFonts w:ascii="Times New Roman" w:hAnsi="Times New Roman" w:cs="Times New Roman"/>
          <w:sz w:val="24"/>
          <w:szCs w:val="24"/>
        </w:rPr>
        <w:t>ičíme chemickými prostriedkami</w:t>
      </w:r>
      <w:r w:rsidR="003E7733">
        <w:rPr>
          <w:rFonts w:ascii="Times New Roman" w:hAnsi="Times New Roman" w:cs="Times New Roman"/>
          <w:sz w:val="24"/>
          <w:szCs w:val="24"/>
        </w:rPr>
        <w:t>.  Tie sa rozstrekujú alebo rozsýpajú.</w:t>
      </w:r>
      <w:r w:rsidRPr="005517E8">
        <w:rPr>
          <w:rFonts w:ascii="Times New Roman" w:hAnsi="Times New Roman" w:cs="Times New Roman"/>
          <w:sz w:val="24"/>
          <w:szCs w:val="24"/>
        </w:rPr>
        <w:t xml:space="preserve"> </w:t>
      </w:r>
      <w:r w:rsidR="003E7733">
        <w:rPr>
          <w:rFonts w:ascii="Times New Roman" w:hAnsi="Times New Roman" w:cs="Times New Roman"/>
          <w:sz w:val="24"/>
          <w:szCs w:val="24"/>
        </w:rPr>
        <w:t>S</w:t>
      </w:r>
      <w:r w:rsidRPr="005517E8">
        <w:rPr>
          <w:rFonts w:ascii="Times New Roman" w:hAnsi="Times New Roman" w:cs="Times New Roman"/>
          <w:sz w:val="24"/>
          <w:szCs w:val="24"/>
        </w:rPr>
        <w:t>ú pre ľudí nebezpečné, a preto z poľa priamo nič nejeme.</w:t>
      </w:r>
      <w:r>
        <w:t xml:space="preserve">  </w:t>
      </w:r>
      <w:r w:rsidRPr="0025303B">
        <w:rPr>
          <w:b/>
        </w:rPr>
        <w:t xml:space="preserve">Musíme všetko </w:t>
      </w:r>
      <w:r>
        <w:rPr>
          <w:b/>
        </w:rPr>
        <w:t>n</w:t>
      </w:r>
      <w:r w:rsidRPr="0025303B">
        <w:rPr>
          <w:b/>
        </w:rPr>
        <w:t>ajskôr umyť!!!</w:t>
      </w:r>
    </w:p>
    <w:p w:rsidR="001F69A6" w:rsidRDefault="001F69A6"/>
    <w:sectPr w:rsidR="001F69A6" w:rsidSect="0060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1C2E"/>
    <w:rsid w:val="000E3CA9"/>
    <w:rsid w:val="001F69A6"/>
    <w:rsid w:val="003E7733"/>
    <w:rsid w:val="005517E8"/>
    <w:rsid w:val="00603F19"/>
    <w:rsid w:val="00612DD6"/>
    <w:rsid w:val="006C0462"/>
    <w:rsid w:val="00736842"/>
    <w:rsid w:val="00981C2E"/>
    <w:rsid w:val="00E733EC"/>
    <w:rsid w:val="00FA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8"/>
        <o:r id="V:Rule10" type="connector" idref="#_x0000_s1033"/>
        <o:r id="V:Rule11" type="connector" idref="#_x0000_s1029"/>
        <o:r id="V:Rule12" type="connector" idref="#_x0000_s1045"/>
        <o:r id="V:Rule13" type="connector" idref="#_x0000_s1041"/>
        <o:r id="V:Rule14" type="connector" idref="#_x0000_s1042"/>
        <o:r id="V:Rule15" type="connector" idref="#_x0000_s1040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F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4</cp:revision>
  <dcterms:created xsi:type="dcterms:W3CDTF">2020-04-19T15:58:00Z</dcterms:created>
  <dcterms:modified xsi:type="dcterms:W3CDTF">2020-04-19T17:04:00Z</dcterms:modified>
</cp:coreProperties>
</file>